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8E9E" w14:textId="10605F91" w:rsidR="00E7391A" w:rsidRPr="00E7391A" w:rsidRDefault="00E7391A" w:rsidP="00E7391A">
      <w:pPr>
        <w:jc w:val="center"/>
        <w:rPr>
          <w:b/>
          <w:bCs/>
          <w:sz w:val="28"/>
          <w:szCs w:val="28"/>
          <w:u w:val="single"/>
        </w:rPr>
      </w:pPr>
      <w:r w:rsidRPr="00E7391A">
        <w:rPr>
          <w:b/>
          <w:bCs/>
          <w:sz w:val="28"/>
          <w:szCs w:val="28"/>
          <w:u w:val="single"/>
        </w:rPr>
        <w:t>First Baptist Christian School</w:t>
      </w:r>
      <w:r w:rsidRPr="00E7391A">
        <w:rPr>
          <w:b/>
          <w:bCs/>
          <w:sz w:val="28"/>
          <w:szCs w:val="28"/>
        </w:rPr>
        <w:t xml:space="preserve">                    </w:t>
      </w:r>
      <w:r w:rsidRPr="00E7391A">
        <w:rPr>
          <w:b/>
          <w:bCs/>
          <w:sz w:val="28"/>
          <w:szCs w:val="28"/>
          <w:u w:val="single"/>
        </w:rPr>
        <w:t>First Grade</w:t>
      </w:r>
      <w:r w:rsidRPr="00E7391A">
        <w:rPr>
          <w:b/>
          <w:bCs/>
          <w:sz w:val="28"/>
          <w:szCs w:val="28"/>
        </w:rPr>
        <w:t xml:space="preserve">                    </w:t>
      </w:r>
      <w:r w:rsidRPr="00E7391A">
        <w:rPr>
          <w:b/>
          <w:bCs/>
          <w:sz w:val="28"/>
          <w:szCs w:val="28"/>
          <w:u w:val="single"/>
        </w:rPr>
        <w:t>Home Learning Grid</w:t>
      </w:r>
      <w:r w:rsidRPr="00E7391A">
        <w:rPr>
          <w:b/>
          <w:bCs/>
          <w:sz w:val="28"/>
          <w:szCs w:val="28"/>
        </w:rPr>
        <w:t xml:space="preserve">                    </w:t>
      </w:r>
      <w:r w:rsidRPr="00E7391A">
        <w:rPr>
          <w:b/>
          <w:bCs/>
          <w:sz w:val="28"/>
          <w:szCs w:val="28"/>
          <w:u w:val="single"/>
        </w:rPr>
        <w:t xml:space="preserve">Week </w:t>
      </w:r>
      <w:r w:rsidR="00D927C6">
        <w:rPr>
          <w:b/>
          <w:bCs/>
          <w:sz w:val="28"/>
          <w:szCs w:val="28"/>
          <w:u w:val="single"/>
        </w:rPr>
        <w:t>3</w:t>
      </w:r>
      <w:r>
        <w:rPr>
          <w:b/>
          <w:bCs/>
          <w:sz w:val="28"/>
          <w:szCs w:val="28"/>
          <w:u w:val="single"/>
        </w:rPr>
        <w:t>:</w:t>
      </w:r>
      <w:r w:rsidRPr="00E7391A">
        <w:rPr>
          <w:b/>
          <w:bCs/>
          <w:sz w:val="28"/>
          <w:szCs w:val="28"/>
          <w:u w:val="single"/>
        </w:rPr>
        <w:t xml:space="preserve"> March </w:t>
      </w:r>
      <w:r w:rsidR="00D927C6">
        <w:rPr>
          <w:b/>
          <w:bCs/>
          <w:sz w:val="28"/>
          <w:szCs w:val="28"/>
          <w:u w:val="single"/>
        </w:rPr>
        <w:t>30-April 3</w:t>
      </w:r>
      <w:r w:rsidRPr="00E7391A">
        <w:rPr>
          <w:b/>
          <w:bCs/>
          <w:sz w:val="28"/>
          <w:szCs w:val="28"/>
          <w:u w:val="single"/>
        </w:rPr>
        <w:t>, 2020</w:t>
      </w:r>
    </w:p>
    <w:p w14:paraId="22F69CD6" w14:textId="77777777" w:rsidR="00E7391A" w:rsidRPr="00E7391A" w:rsidRDefault="00E7391A">
      <w:pPr>
        <w:rPr>
          <w:sz w:val="2"/>
          <w:szCs w:val="2"/>
        </w:rPr>
      </w:pPr>
    </w:p>
    <w:tbl>
      <w:tblPr>
        <w:tblStyle w:val="TableGrid"/>
        <w:tblW w:w="14402" w:type="dxa"/>
        <w:tblInd w:w="0" w:type="dxa"/>
        <w:tblLook w:val="04A0" w:firstRow="1" w:lastRow="0" w:firstColumn="1" w:lastColumn="0" w:noHBand="0" w:noVBand="1"/>
      </w:tblPr>
      <w:tblGrid>
        <w:gridCol w:w="1560"/>
        <w:gridCol w:w="1492"/>
        <w:gridCol w:w="1246"/>
        <w:gridCol w:w="8171"/>
        <w:gridCol w:w="1933"/>
      </w:tblGrid>
      <w:tr w:rsidR="00C373CB" w14:paraId="401EA57D" w14:textId="77777777" w:rsidTr="00C373CB">
        <w:trPr>
          <w:trHeight w:val="558"/>
        </w:trPr>
        <w:tc>
          <w:tcPr>
            <w:tcW w:w="1560" w:type="dxa"/>
            <w:tcBorders>
              <w:top w:val="single" w:sz="4" w:space="0" w:color="auto"/>
              <w:left w:val="single" w:sz="4" w:space="0" w:color="auto"/>
              <w:bottom w:val="single" w:sz="4" w:space="0" w:color="auto"/>
              <w:right w:val="single" w:sz="4" w:space="0" w:color="auto"/>
            </w:tcBorders>
            <w:vAlign w:val="center"/>
            <w:hideMark/>
          </w:tcPr>
          <w:p w14:paraId="661455C1" w14:textId="77777777" w:rsidR="00C373CB" w:rsidRDefault="00C373CB" w:rsidP="0039706F">
            <w:pPr>
              <w:jc w:val="center"/>
              <w:rPr>
                <w:b/>
                <w:bCs/>
              </w:rPr>
            </w:pPr>
            <w:r>
              <w:rPr>
                <w:b/>
                <w:bCs/>
                <w:sz w:val="28"/>
                <w:szCs w:val="28"/>
              </w:rPr>
              <w:t>BIBLE</w:t>
            </w:r>
          </w:p>
        </w:tc>
        <w:tc>
          <w:tcPr>
            <w:tcW w:w="1492" w:type="dxa"/>
            <w:tcBorders>
              <w:top w:val="single" w:sz="4" w:space="0" w:color="auto"/>
              <w:left w:val="single" w:sz="4" w:space="0" w:color="auto"/>
              <w:bottom w:val="single" w:sz="4" w:space="0" w:color="auto"/>
              <w:right w:val="single" w:sz="4" w:space="0" w:color="auto"/>
            </w:tcBorders>
            <w:vAlign w:val="center"/>
            <w:hideMark/>
          </w:tcPr>
          <w:p w14:paraId="352ABF4E" w14:textId="77777777" w:rsidR="00C373CB" w:rsidRDefault="00C373CB" w:rsidP="0039706F">
            <w:pPr>
              <w:jc w:val="center"/>
              <w:rPr>
                <w:b/>
                <w:bCs/>
              </w:rPr>
            </w:pPr>
            <w:r>
              <w:rPr>
                <w:b/>
                <w:bCs/>
              </w:rPr>
              <w:t>Day</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3F9E648" w14:textId="77777777" w:rsidR="00C373CB" w:rsidRDefault="00C373CB" w:rsidP="0039706F">
            <w:pPr>
              <w:jc w:val="center"/>
              <w:rPr>
                <w:b/>
                <w:bCs/>
              </w:rPr>
            </w:pPr>
            <w:r>
              <w:rPr>
                <w:b/>
                <w:bCs/>
              </w:rPr>
              <w:t>Lesson Objective</w:t>
            </w:r>
          </w:p>
        </w:tc>
        <w:tc>
          <w:tcPr>
            <w:tcW w:w="8171" w:type="dxa"/>
            <w:tcBorders>
              <w:top w:val="single" w:sz="4" w:space="0" w:color="auto"/>
              <w:left w:val="single" w:sz="4" w:space="0" w:color="auto"/>
              <w:bottom w:val="single" w:sz="4" w:space="0" w:color="auto"/>
              <w:right w:val="single" w:sz="4" w:space="0" w:color="auto"/>
            </w:tcBorders>
            <w:vAlign w:val="center"/>
          </w:tcPr>
          <w:p w14:paraId="650434EA" w14:textId="77777777" w:rsidR="00C373CB" w:rsidRDefault="00C373CB" w:rsidP="0039706F">
            <w:pPr>
              <w:jc w:val="center"/>
              <w:rPr>
                <w:b/>
                <w:bCs/>
              </w:rPr>
            </w:pPr>
            <w:r>
              <w:rPr>
                <w:b/>
                <w:bCs/>
              </w:rPr>
              <w:t>Activities</w:t>
            </w:r>
          </w:p>
        </w:tc>
        <w:tc>
          <w:tcPr>
            <w:tcW w:w="1933" w:type="dxa"/>
            <w:tcBorders>
              <w:top w:val="single" w:sz="4" w:space="0" w:color="auto"/>
              <w:left w:val="single" w:sz="4" w:space="0" w:color="auto"/>
              <w:bottom w:val="single" w:sz="4" w:space="0" w:color="auto"/>
              <w:right w:val="single" w:sz="4" w:space="0" w:color="auto"/>
            </w:tcBorders>
            <w:vAlign w:val="center"/>
            <w:hideMark/>
          </w:tcPr>
          <w:p w14:paraId="540432D3" w14:textId="77777777" w:rsidR="00C373CB" w:rsidRDefault="00C373CB" w:rsidP="0039706F">
            <w:pPr>
              <w:jc w:val="center"/>
              <w:rPr>
                <w:b/>
                <w:bCs/>
              </w:rPr>
            </w:pPr>
            <w:r>
              <w:rPr>
                <w:b/>
                <w:bCs/>
              </w:rPr>
              <w:t>Resources</w:t>
            </w:r>
          </w:p>
        </w:tc>
      </w:tr>
      <w:tr w:rsidR="00C373CB" w14:paraId="09BC8489" w14:textId="77777777" w:rsidTr="00C373CB">
        <w:trPr>
          <w:trHeight w:val="309"/>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2BF8845" w14:textId="3878AF2B" w:rsidR="00C373CB" w:rsidRDefault="00C373CB" w:rsidP="0039706F">
            <w:pPr>
              <w:jc w:val="center"/>
              <w:rPr>
                <w:b/>
                <w:bCs/>
              </w:rPr>
            </w:pPr>
            <w:r>
              <w:rPr>
                <w:b/>
                <w:bCs/>
              </w:rPr>
              <w:t xml:space="preserve"> March </w:t>
            </w:r>
            <w:r w:rsidR="00D927C6">
              <w:rPr>
                <w:b/>
                <w:bCs/>
              </w:rPr>
              <w:t>30 – April 3</w:t>
            </w:r>
            <w:r>
              <w:rPr>
                <w:b/>
                <w:bCs/>
              </w:rPr>
              <w:t>, 2020</w:t>
            </w:r>
          </w:p>
        </w:tc>
        <w:tc>
          <w:tcPr>
            <w:tcW w:w="1492" w:type="dxa"/>
            <w:tcBorders>
              <w:top w:val="single" w:sz="4" w:space="0" w:color="auto"/>
              <w:left w:val="single" w:sz="4" w:space="0" w:color="auto"/>
              <w:bottom w:val="single" w:sz="4" w:space="0" w:color="auto"/>
              <w:right w:val="single" w:sz="4" w:space="0" w:color="auto"/>
            </w:tcBorders>
            <w:vAlign w:val="center"/>
            <w:hideMark/>
          </w:tcPr>
          <w:p w14:paraId="38DBB36E" w14:textId="77777777" w:rsidR="00C373CB" w:rsidRPr="008A174A" w:rsidRDefault="00C373CB" w:rsidP="0039706F">
            <w:pPr>
              <w:jc w:val="center"/>
              <w:rPr>
                <w:b/>
                <w:bCs/>
              </w:rPr>
            </w:pPr>
            <w:r w:rsidRPr="008A174A">
              <w:rPr>
                <w:b/>
                <w:bCs/>
              </w:rPr>
              <w:t>Monday</w:t>
            </w:r>
          </w:p>
        </w:tc>
        <w:tc>
          <w:tcPr>
            <w:tcW w:w="1246" w:type="dxa"/>
            <w:vMerge w:val="restart"/>
            <w:tcBorders>
              <w:top w:val="single" w:sz="4" w:space="0" w:color="auto"/>
              <w:left w:val="single" w:sz="4" w:space="0" w:color="auto"/>
              <w:right w:val="single" w:sz="4" w:space="0" w:color="auto"/>
            </w:tcBorders>
          </w:tcPr>
          <w:p w14:paraId="349C3032" w14:textId="3C10C59C" w:rsidR="00C373CB" w:rsidRPr="00C373CB" w:rsidRDefault="00B73A4D" w:rsidP="00B73A4D">
            <w:r>
              <w:t>To understand the Bible story and learn how to trust God.</w:t>
            </w:r>
          </w:p>
        </w:tc>
        <w:tc>
          <w:tcPr>
            <w:tcW w:w="8171" w:type="dxa"/>
            <w:tcBorders>
              <w:top w:val="single" w:sz="4" w:space="0" w:color="auto"/>
              <w:left w:val="single" w:sz="4" w:space="0" w:color="auto"/>
              <w:bottom w:val="single" w:sz="4" w:space="0" w:color="auto"/>
              <w:right w:val="single" w:sz="4" w:space="0" w:color="auto"/>
            </w:tcBorders>
          </w:tcPr>
          <w:p w14:paraId="218E63FC" w14:textId="77777777" w:rsidR="00B73A4D" w:rsidRPr="007C207F" w:rsidRDefault="00B73A4D" w:rsidP="00B73A4D">
            <w:pPr>
              <w:rPr>
                <w:u w:val="single"/>
              </w:rPr>
            </w:pPr>
            <w:r>
              <w:rPr>
                <w:u w:val="single"/>
              </w:rPr>
              <w:t xml:space="preserve">Lesson 26: </w:t>
            </w:r>
            <w:r w:rsidRPr="007C207F">
              <w:rPr>
                <w:u w:val="single"/>
              </w:rPr>
              <w:t>Trusting God</w:t>
            </w:r>
          </w:p>
          <w:p w14:paraId="6E9E7CDB" w14:textId="77777777" w:rsidR="00B73A4D" w:rsidRDefault="00B73A4D" w:rsidP="00B73A4D">
            <w:r>
              <w:t>Watch the Bible story about Peter walking on water and/or read the story from your children’s Bible at home.</w:t>
            </w:r>
          </w:p>
          <w:p w14:paraId="5128D43F" w14:textId="54CFB043" w:rsidR="00B73A4D" w:rsidRDefault="004F5A0B" w:rsidP="00B73A4D">
            <w:r>
              <w:t>YouTube</w:t>
            </w:r>
            <w:r w:rsidR="00B73A4D">
              <w:t xml:space="preserve"> link to story: </w:t>
            </w:r>
            <w:hyperlink r:id="rId5" w:history="1">
              <w:r w:rsidR="00B73A4D">
                <w:rPr>
                  <w:rStyle w:val="Hyperlink"/>
                </w:rPr>
                <w:t>https://www.youtube.com/watch?v=oVy9HGr3Qig</w:t>
              </w:r>
            </w:hyperlink>
          </w:p>
          <w:p w14:paraId="64D79CEE" w14:textId="266343F0" w:rsidR="00C373CB" w:rsidRDefault="00B73A4D" w:rsidP="00B73A4D">
            <w:r>
              <w:t>Page 101: Number each group of sentences in the correct order of the story.</w:t>
            </w:r>
          </w:p>
        </w:tc>
        <w:tc>
          <w:tcPr>
            <w:tcW w:w="1933" w:type="dxa"/>
            <w:vMerge w:val="restart"/>
            <w:tcBorders>
              <w:top w:val="single" w:sz="4" w:space="0" w:color="auto"/>
              <w:left w:val="single" w:sz="4" w:space="0" w:color="auto"/>
              <w:right w:val="single" w:sz="4" w:space="0" w:color="auto"/>
            </w:tcBorders>
          </w:tcPr>
          <w:p w14:paraId="009073EC" w14:textId="1509D134" w:rsidR="00B73A4D" w:rsidRDefault="00B73A4D" w:rsidP="00B73A4D">
            <w:r>
              <w:t xml:space="preserve">Internet: </w:t>
            </w:r>
            <w:r w:rsidR="004F5A0B">
              <w:t>YouTube</w:t>
            </w:r>
          </w:p>
          <w:p w14:paraId="40BBE386" w14:textId="77777777" w:rsidR="00B73A4D" w:rsidRDefault="00B73A4D" w:rsidP="00B73A4D">
            <w:r>
              <w:t>Bible</w:t>
            </w:r>
          </w:p>
          <w:p w14:paraId="03146DC4" w14:textId="77777777" w:rsidR="00B73A4D" w:rsidRDefault="00B73A4D" w:rsidP="00B73A4D">
            <w:r>
              <w:t>Bible student book</w:t>
            </w:r>
          </w:p>
          <w:p w14:paraId="41C3AE3A" w14:textId="77777777" w:rsidR="00B73A4D" w:rsidRDefault="00B73A4D" w:rsidP="00B73A4D">
            <w:r>
              <w:t>Pencil</w:t>
            </w:r>
          </w:p>
          <w:p w14:paraId="6A6A43EB" w14:textId="0AFFBF7E" w:rsidR="00C373CB" w:rsidRDefault="00B73A4D" w:rsidP="00B73A4D">
            <w:r>
              <w:t>Crayons</w:t>
            </w:r>
          </w:p>
        </w:tc>
      </w:tr>
      <w:tr w:rsidR="00C373CB" w14:paraId="60B2B8C4" w14:textId="77777777" w:rsidTr="00C373CB">
        <w:trPr>
          <w:trHeight w:val="30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0354068" w14:textId="77777777" w:rsidR="00C373CB" w:rsidRDefault="00C373CB"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F497F2" w14:textId="77777777" w:rsidR="00C373CB" w:rsidRPr="008A174A" w:rsidRDefault="00C373CB" w:rsidP="0039706F">
            <w:pPr>
              <w:spacing w:line="240" w:lineRule="auto"/>
              <w:jc w:val="center"/>
              <w:rPr>
                <w:b/>
                <w:bCs/>
              </w:rPr>
            </w:pPr>
            <w:r w:rsidRPr="008A174A">
              <w:rPr>
                <w:b/>
                <w:bCs/>
              </w:rPr>
              <w:t>Tuesday</w:t>
            </w:r>
          </w:p>
        </w:tc>
        <w:tc>
          <w:tcPr>
            <w:tcW w:w="1246" w:type="dxa"/>
            <w:vMerge/>
            <w:tcBorders>
              <w:left w:val="single" w:sz="4" w:space="0" w:color="auto"/>
              <w:right w:val="single" w:sz="4" w:space="0" w:color="auto"/>
            </w:tcBorders>
          </w:tcPr>
          <w:p w14:paraId="0375E14E" w14:textId="77777777" w:rsidR="00C373CB" w:rsidRDefault="00C373CB" w:rsidP="0039706F"/>
        </w:tc>
        <w:tc>
          <w:tcPr>
            <w:tcW w:w="8171" w:type="dxa"/>
            <w:tcBorders>
              <w:top w:val="single" w:sz="4" w:space="0" w:color="auto"/>
              <w:left w:val="single" w:sz="4" w:space="0" w:color="auto"/>
              <w:bottom w:val="single" w:sz="4" w:space="0" w:color="auto"/>
              <w:right w:val="single" w:sz="4" w:space="0" w:color="auto"/>
            </w:tcBorders>
          </w:tcPr>
          <w:p w14:paraId="5C511E43" w14:textId="55DB456A" w:rsidR="00C373CB" w:rsidRDefault="00B73A4D" w:rsidP="0039706F">
            <w:r>
              <w:t>Page 102: Use the Word Bank to ‘Crack the Code’</w:t>
            </w:r>
          </w:p>
        </w:tc>
        <w:tc>
          <w:tcPr>
            <w:tcW w:w="1933" w:type="dxa"/>
            <w:vMerge/>
            <w:tcBorders>
              <w:left w:val="single" w:sz="4" w:space="0" w:color="auto"/>
              <w:right w:val="single" w:sz="4" w:space="0" w:color="auto"/>
            </w:tcBorders>
          </w:tcPr>
          <w:p w14:paraId="1C96CFE8" w14:textId="77777777" w:rsidR="00C373CB" w:rsidRDefault="00C373CB" w:rsidP="0039706F">
            <w:pPr>
              <w:spacing w:line="240" w:lineRule="auto"/>
            </w:pPr>
          </w:p>
        </w:tc>
      </w:tr>
      <w:tr w:rsidR="00C373CB" w14:paraId="32BD5DF1" w14:textId="77777777" w:rsidTr="00C373CB">
        <w:trPr>
          <w:trHeight w:val="30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3672DF7" w14:textId="77777777" w:rsidR="00C373CB" w:rsidRDefault="00C373CB"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5B32BF" w14:textId="77777777" w:rsidR="00C373CB" w:rsidRPr="008A174A" w:rsidRDefault="00C373CB" w:rsidP="0039706F">
            <w:pPr>
              <w:spacing w:line="240" w:lineRule="auto"/>
              <w:jc w:val="center"/>
              <w:rPr>
                <w:b/>
                <w:bCs/>
              </w:rPr>
            </w:pPr>
            <w:r w:rsidRPr="008A174A">
              <w:rPr>
                <w:b/>
                <w:bCs/>
              </w:rPr>
              <w:t>Wednesday</w:t>
            </w:r>
          </w:p>
        </w:tc>
        <w:tc>
          <w:tcPr>
            <w:tcW w:w="1246" w:type="dxa"/>
            <w:vMerge/>
            <w:tcBorders>
              <w:left w:val="single" w:sz="4" w:space="0" w:color="auto"/>
              <w:right w:val="single" w:sz="4" w:space="0" w:color="auto"/>
            </w:tcBorders>
          </w:tcPr>
          <w:p w14:paraId="0DB6B74F" w14:textId="77777777" w:rsidR="00C373CB" w:rsidRDefault="00C373CB" w:rsidP="0039706F"/>
        </w:tc>
        <w:tc>
          <w:tcPr>
            <w:tcW w:w="8171" w:type="dxa"/>
            <w:tcBorders>
              <w:top w:val="single" w:sz="4" w:space="0" w:color="auto"/>
              <w:left w:val="single" w:sz="4" w:space="0" w:color="auto"/>
              <w:bottom w:val="single" w:sz="4" w:space="0" w:color="auto"/>
              <w:right w:val="single" w:sz="4" w:space="0" w:color="auto"/>
            </w:tcBorders>
          </w:tcPr>
          <w:p w14:paraId="35A31715" w14:textId="10A144CB" w:rsidR="00C373CB" w:rsidRDefault="00B73A4D" w:rsidP="0039706F">
            <w:r>
              <w:t>Page 103: Read each story. Mark the choice that shows TRUST instead of FEAR.</w:t>
            </w:r>
          </w:p>
        </w:tc>
        <w:tc>
          <w:tcPr>
            <w:tcW w:w="1933" w:type="dxa"/>
            <w:vMerge/>
            <w:tcBorders>
              <w:left w:val="single" w:sz="4" w:space="0" w:color="auto"/>
              <w:right w:val="single" w:sz="4" w:space="0" w:color="auto"/>
            </w:tcBorders>
          </w:tcPr>
          <w:p w14:paraId="7EF5B212" w14:textId="77777777" w:rsidR="00C373CB" w:rsidRDefault="00C373CB" w:rsidP="0039706F">
            <w:pPr>
              <w:spacing w:line="240" w:lineRule="auto"/>
            </w:pPr>
          </w:p>
        </w:tc>
      </w:tr>
      <w:tr w:rsidR="00C373CB" w14:paraId="6C29D9C9" w14:textId="77777777" w:rsidTr="00C373CB">
        <w:trPr>
          <w:trHeight w:val="30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5C9B4B4" w14:textId="77777777" w:rsidR="00C373CB" w:rsidRDefault="00C373CB"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26222D" w14:textId="77777777" w:rsidR="00C373CB" w:rsidRPr="008A174A" w:rsidRDefault="00C373CB" w:rsidP="0039706F">
            <w:pPr>
              <w:spacing w:line="240" w:lineRule="auto"/>
              <w:jc w:val="center"/>
              <w:rPr>
                <w:b/>
                <w:bCs/>
              </w:rPr>
            </w:pPr>
            <w:r w:rsidRPr="008A174A">
              <w:rPr>
                <w:b/>
                <w:bCs/>
              </w:rPr>
              <w:t>Thursday</w:t>
            </w:r>
          </w:p>
        </w:tc>
        <w:tc>
          <w:tcPr>
            <w:tcW w:w="1246" w:type="dxa"/>
            <w:vMerge/>
            <w:tcBorders>
              <w:left w:val="single" w:sz="4" w:space="0" w:color="auto"/>
              <w:right w:val="single" w:sz="4" w:space="0" w:color="auto"/>
            </w:tcBorders>
          </w:tcPr>
          <w:p w14:paraId="3FF9E872" w14:textId="77777777" w:rsidR="00C373CB" w:rsidRDefault="00C373CB" w:rsidP="0039706F"/>
        </w:tc>
        <w:tc>
          <w:tcPr>
            <w:tcW w:w="8171" w:type="dxa"/>
            <w:tcBorders>
              <w:top w:val="single" w:sz="4" w:space="0" w:color="auto"/>
              <w:left w:val="single" w:sz="4" w:space="0" w:color="auto"/>
              <w:bottom w:val="single" w:sz="4" w:space="0" w:color="auto"/>
              <w:right w:val="single" w:sz="4" w:space="0" w:color="auto"/>
            </w:tcBorders>
          </w:tcPr>
          <w:p w14:paraId="4A05442B" w14:textId="77777777" w:rsidR="00B73A4D" w:rsidRDefault="00B73A4D" w:rsidP="00B73A4D">
            <w:r>
              <w:t>Page 104 (You will need a Bible to read from)</w:t>
            </w:r>
          </w:p>
          <w:p w14:paraId="71573DEB" w14:textId="471513C4" w:rsidR="00C373CB" w:rsidRDefault="00B73A4D" w:rsidP="00B73A4D">
            <w:r>
              <w:t>Look up the verses in your Bible. Write the verse reference next to the correct picture.</w:t>
            </w:r>
          </w:p>
        </w:tc>
        <w:tc>
          <w:tcPr>
            <w:tcW w:w="1933" w:type="dxa"/>
            <w:vMerge/>
            <w:tcBorders>
              <w:left w:val="single" w:sz="4" w:space="0" w:color="auto"/>
              <w:right w:val="single" w:sz="4" w:space="0" w:color="auto"/>
            </w:tcBorders>
          </w:tcPr>
          <w:p w14:paraId="0C13BC42" w14:textId="77777777" w:rsidR="00C373CB" w:rsidRDefault="00C373CB" w:rsidP="0039706F">
            <w:pPr>
              <w:spacing w:line="240" w:lineRule="auto"/>
            </w:pPr>
          </w:p>
        </w:tc>
      </w:tr>
      <w:tr w:rsidR="00C373CB" w14:paraId="58572BA3" w14:textId="77777777" w:rsidTr="00C373CB">
        <w:trPr>
          <w:trHeight w:val="30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C94DB7F" w14:textId="77777777" w:rsidR="00C373CB" w:rsidRDefault="00C373CB"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B56B22" w14:textId="77777777" w:rsidR="00C373CB" w:rsidRPr="00E7391A" w:rsidRDefault="00C373CB" w:rsidP="0039706F">
            <w:pPr>
              <w:spacing w:line="240" w:lineRule="auto"/>
              <w:jc w:val="center"/>
              <w:rPr>
                <w:b/>
                <w:bCs/>
              </w:rPr>
            </w:pPr>
            <w:r w:rsidRPr="00E7391A">
              <w:rPr>
                <w:b/>
                <w:bCs/>
              </w:rPr>
              <w:t>Friday</w:t>
            </w:r>
          </w:p>
        </w:tc>
        <w:tc>
          <w:tcPr>
            <w:tcW w:w="1246" w:type="dxa"/>
            <w:vMerge/>
            <w:tcBorders>
              <w:left w:val="single" w:sz="4" w:space="0" w:color="auto"/>
              <w:bottom w:val="single" w:sz="4" w:space="0" w:color="auto"/>
              <w:right w:val="single" w:sz="4" w:space="0" w:color="auto"/>
            </w:tcBorders>
          </w:tcPr>
          <w:p w14:paraId="6BDBC294" w14:textId="77777777" w:rsidR="00C373CB" w:rsidRDefault="00C373CB" w:rsidP="0039706F"/>
        </w:tc>
        <w:tc>
          <w:tcPr>
            <w:tcW w:w="8171" w:type="dxa"/>
            <w:tcBorders>
              <w:top w:val="single" w:sz="4" w:space="0" w:color="auto"/>
              <w:left w:val="single" w:sz="4" w:space="0" w:color="auto"/>
              <w:bottom w:val="single" w:sz="4" w:space="0" w:color="auto"/>
              <w:right w:val="single" w:sz="4" w:space="0" w:color="auto"/>
            </w:tcBorders>
          </w:tcPr>
          <w:p w14:paraId="37B544A1" w14:textId="605E0488" w:rsidR="00B73A4D" w:rsidRDefault="00B73A4D" w:rsidP="00B73A4D">
            <w:r w:rsidRPr="00054F78">
              <w:rPr>
                <w:b/>
                <w:bCs/>
                <w:u w:val="single"/>
              </w:rPr>
              <w:t>How can we trust God during this Corona</w:t>
            </w:r>
            <w:r w:rsidR="00812A76">
              <w:rPr>
                <w:b/>
                <w:bCs/>
                <w:u w:val="single"/>
              </w:rPr>
              <w:t>v</w:t>
            </w:r>
            <w:r w:rsidRPr="00054F78">
              <w:rPr>
                <w:b/>
                <w:bCs/>
                <w:u w:val="single"/>
              </w:rPr>
              <w:t xml:space="preserve">irus time? </w:t>
            </w:r>
            <w:r>
              <w:t>Discuss with your mom or dad.</w:t>
            </w:r>
          </w:p>
          <w:p w14:paraId="40169A3F" w14:textId="77777777" w:rsidR="00B73A4D" w:rsidRDefault="00B73A4D" w:rsidP="00B73A4D">
            <w:r>
              <w:t xml:space="preserve">Who can you encourage today? </w:t>
            </w:r>
          </w:p>
          <w:p w14:paraId="68C48FB0" w14:textId="3E2840D9" w:rsidR="00C373CB" w:rsidRPr="00252468" w:rsidRDefault="00B73A4D" w:rsidP="00B73A4D">
            <w:pPr>
              <w:rPr>
                <w:rFonts w:ascii="Calibri" w:hAnsi="Calibri" w:cs="Calibri"/>
                <w:noProof/>
              </w:rPr>
            </w:pPr>
            <w:r w:rsidRPr="00E33A36">
              <w:rPr>
                <w:b/>
                <w:bCs/>
              </w:rPr>
              <w:t>Idea:</w:t>
            </w:r>
            <w:r>
              <w:t xml:space="preserve"> </w:t>
            </w:r>
            <w:r w:rsidRPr="00456CB3">
              <w:t>Write out one of the verses you read yesterday and take a photo of it and send it to someone</w:t>
            </w:r>
            <w:r>
              <w:t xml:space="preserve"> or ask your parents to email it to a family member/friend.</w:t>
            </w:r>
          </w:p>
        </w:tc>
        <w:tc>
          <w:tcPr>
            <w:tcW w:w="1933" w:type="dxa"/>
            <w:vMerge/>
            <w:tcBorders>
              <w:left w:val="single" w:sz="4" w:space="0" w:color="auto"/>
              <w:bottom w:val="single" w:sz="4" w:space="0" w:color="auto"/>
              <w:right w:val="single" w:sz="4" w:space="0" w:color="auto"/>
            </w:tcBorders>
          </w:tcPr>
          <w:p w14:paraId="612B61E3" w14:textId="77777777" w:rsidR="00C373CB" w:rsidRDefault="00C373CB" w:rsidP="0039706F">
            <w:pPr>
              <w:spacing w:line="240" w:lineRule="auto"/>
            </w:pPr>
          </w:p>
        </w:tc>
      </w:tr>
    </w:tbl>
    <w:p w14:paraId="27E70E17" w14:textId="5BBECFBF" w:rsidR="00C373CB" w:rsidRDefault="00C373CB">
      <w:pPr>
        <w:rPr>
          <w:sz w:val="20"/>
          <w:szCs w:val="20"/>
        </w:rPr>
      </w:pPr>
    </w:p>
    <w:p w14:paraId="1755D9BE" w14:textId="77777777" w:rsidR="009308EF" w:rsidRPr="007328DE" w:rsidRDefault="009308EF">
      <w:pPr>
        <w:rPr>
          <w:sz w:val="20"/>
          <w:szCs w:val="20"/>
        </w:rPr>
      </w:pPr>
    </w:p>
    <w:tbl>
      <w:tblPr>
        <w:tblStyle w:val="TableGrid"/>
        <w:tblW w:w="14489" w:type="dxa"/>
        <w:tblInd w:w="0" w:type="dxa"/>
        <w:tblLook w:val="04A0" w:firstRow="1" w:lastRow="0" w:firstColumn="1" w:lastColumn="0" w:noHBand="0" w:noVBand="1"/>
      </w:tblPr>
      <w:tblGrid>
        <w:gridCol w:w="1497"/>
        <w:gridCol w:w="1443"/>
        <w:gridCol w:w="1612"/>
        <w:gridCol w:w="7917"/>
        <w:gridCol w:w="2020"/>
      </w:tblGrid>
      <w:tr w:rsidR="00187159" w14:paraId="1EB25A43" w14:textId="77777777" w:rsidTr="00187159">
        <w:trPr>
          <w:trHeight w:val="558"/>
        </w:trPr>
        <w:tc>
          <w:tcPr>
            <w:tcW w:w="1546" w:type="dxa"/>
            <w:tcBorders>
              <w:top w:val="single" w:sz="4" w:space="0" w:color="auto"/>
              <w:left w:val="single" w:sz="4" w:space="0" w:color="auto"/>
              <w:bottom w:val="single" w:sz="4" w:space="0" w:color="auto"/>
              <w:right w:val="single" w:sz="4" w:space="0" w:color="auto"/>
            </w:tcBorders>
            <w:vAlign w:val="center"/>
            <w:hideMark/>
          </w:tcPr>
          <w:p w14:paraId="1D230AEC" w14:textId="77777777" w:rsidR="00187159" w:rsidRDefault="00187159" w:rsidP="0039706F">
            <w:pPr>
              <w:jc w:val="center"/>
              <w:rPr>
                <w:b/>
                <w:bCs/>
              </w:rPr>
            </w:pPr>
            <w:r>
              <w:rPr>
                <w:b/>
                <w:bCs/>
                <w:sz w:val="28"/>
                <w:szCs w:val="28"/>
              </w:rPr>
              <w:t>LITERACY</w:t>
            </w:r>
          </w:p>
        </w:tc>
        <w:tc>
          <w:tcPr>
            <w:tcW w:w="1482" w:type="dxa"/>
            <w:tcBorders>
              <w:top w:val="single" w:sz="4" w:space="0" w:color="auto"/>
              <w:left w:val="single" w:sz="4" w:space="0" w:color="auto"/>
              <w:bottom w:val="single" w:sz="4" w:space="0" w:color="auto"/>
              <w:right w:val="single" w:sz="4" w:space="0" w:color="auto"/>
            </w:tcBorders>
            <w:vAlign w:val="center"/>
            <w:hideMark/>
          </w:tcPr>
          <w:p w14:paraId="6466BA54" w14:textId="77777777" w:rsidR="00187159" w:rsidRDefault="00187159" w:rsidP="0039706F">
            <w:pPr>
              <w:jc w:val="center"/>
              <w:rPr>
                <w:b/>
                <w:bCs/>
              </w:rPr>
            </w:pPr>
            <w:r>
              <w:rPr>
                <w:b/>
                <w:bCs/>
              </w:rPr>
              <w:t>Day</w:t>
            </w:r>
          </w:p>
        </w:tc>
        <w:tc>
          <w:tcPr>
            <w:tcW w:w="1222" w:type="dxa"/>
            <w:tcBorders>
              <w:top w:val="single" w:sz="4" w:space="0" w:color="auto"/>
              <w:left w:val="single" w:sz="4" w:space="0" w:color="auto"/>
              <w:bottom w:val="single" w:sz="4" w:space="0" w:color="auto"/>
              <w:right w:val="single" w:sz="4" w:space="0" w:color="auto"/>
            </w:tcBorders>
            <w:vAlign w:val="center"/>
            <w:hideMark/>
          </w:tcPr>
          <w:p w14:paraId="54070401" w14:textId="77777777" w:rsidR="00187159" w:rsidRDefault="00187159" w:rsidP="0039706F">
            <w:pPr>
              <w:jc w:val="center"/>
              <w:rPr>
                <w:b/>
                <w:bCs/>
              </w:rPr>
            </w:pPr>
            <w:r>
              <w:rPr>
                <w:b/>
                <w:bCs/>
              </w:rPr>
              <w:t>Lesson Objective</w:t>
            </w:r>
          </w:p>
        </w:tc>
        <w:tc>
          <w:tcPr>
            <w:tcW w:w="8219" w:type="dxa"/>
            <w:tcBorders>
              <w:top w:val="single" w:sz="4" w:space="0" w:color="auto"/>
              <w:left w:val="single" w:sz="4" w:space="0" w:color="auto"/>
              <w:bottom w:val="single" w:sz="4" w:space="0" w:color="auto"/>
              <w:right w:val="single" w:sz="4" w:space="0" w:color="auto"/>
            </w:tcBorders>
            <w:vAlign w:val="center"/>
          </w:tcPr>
          <w:p w14:paraId="2C316BE3" w14:textId="77777777" w:rsidR="00187159" w:rsidRDefault="00187159" w:rsidP="0039706F">
            <w:pPr>
              <w:jc w:val="center"/>
              <w:rPr>
                <w:b/>
                <w:bCs/>
              </w:rPr>
            </w:pPr>
            <w:r>
              <w:rPr>
                <w:b/>
                <w:bCs/>
              </w:rPr>
              <w:t>Activities</w:t>
            </w:r>
          </w:p>
        </w:tc>
        <w:tc>
          <w:tcPr>
            <w:tcW w:w="2020" w:type="dxa"/>
            <w:tcBorders>
              <w:top w:val="single" w:sz="4" w:space="0" w:color="auto"/>
              <w:left w:val="single" w:sz="4" w:space="0" w:color="auto"/>
              <w:bottom w:val="single" w:sz="4" w:space="0" w:color="auto"/>
              <w:right w:val="single" w:sz="4" w:space="0" w:color="auto"/>
            </w:tcBorders>
            <w:vAlign w:val="center"/>
            <w:hideMark/>
          </w:tcPr>
          <w:p w14:paraId="71B743D6" w14:textId="77777777" w:rsidR="00187159" w:rsidRDefault="00187159" w:rsidP="0039706F">
            <w:pPr>
              <w:jc w:val="center"/>
              <w:rPr>
                <w:b/>
                <w:bCs/>
              </w:rPr>
            </w:pPr>
            <w:r>
              <w:rPr>
                <w:b/>
                <w:bCs/>
              </w:rPr>
              <w:t>Resources</w:t>
            </w:r>
          </w:p>
        </w:tc>
      </w:tr>
      <w:tr w:rsidR="00187159" w14:paraId="4B3D1E8C" w14:textId="77777777" w:rsidTr="00187159">
        <w:trPr>
          <w:trHeight w:val="309"/>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3B3D7702" w14:textId="7CC9B351" w:rsidR="00187159" w:rsidRDefault="00187159" w:rsidP="00635E82">
            <w:pPr>
              <w:jc w:val="center"/>
              <w:rPr>
                <w:b/>
                <w:bCs/>
              </w:rPr>
            </w:pPr>
            <w:r>
              <w:rPr>
                <w:b/>
                <w:bCs/>
              </w:rPr>
              <w:t xml:space="preserve"> March 30 – April 3, 2020</w:t>
            </w:r>
          </w:p>
        </w:tc>
        <w:tc>
          <w:tcPr>
            <w:tcW w:w="1482" w:type="dxa"/>
            <w:tcBorders>
              <w:top w:val="single" w:sz="4" w:space="0" w:color="auto"/>
              <w:left w:val="single" w:sz="4" w:space="0" w:color="auto"/>
              <w:bottom w:val="single" w:sz="4" w:space="0" w:color="auto"/>
              <w:right w:val="single" w:sz="4" w:space="0" w:color="auto"/>
            </w:tcBorders>
            <w:vAlign w:val="center"/>
            <w:hideMark/>
          </w:tcPr>
          <w:p w14:paraId="400B6A2F" w14:textId="77777777" w:rsidR="00187159" w:rsidRPr="008A174A" w:rsidRDefault="00187159" w:rsidP="0039706F">
            <w:pPr>
              <w:jc w:val="center"/>
              <w:rPr>
                <w:b/>
                <w:bCs/>
              </w:rPr>
            </w:pPr>
            <w:r w:rsidRPr="008A174A">
              <w:rPr>
                <w:b/>
                <w:bCs/>
              </w:rPr>
              <w:t>Monday</w:t>
            </w:r>
          </w:p>
        </w:tc>
        <w:tc>
          <w:tcPr>
            <w:tcW w:w="1222" w:type="dxa"/>
            <w:tcBorders>
              <w:top w:val="single" w:sz="4" w:space="0" w:color="auto"/>
              <w:left w:val="single" w:sz="4" w:space="0" w:color="auto"/>
              <w:bottom w:val="single" w:sz="4" w:space="0" w:color="auto"/>
              <w:right w:val="single" w:sz="4" w:space="0" w:color="auto"/>
            </w:tcBorders>
          </w:tcPr>
          <w:p w14:paraId="42EF33B0" w14:textId="5EDA00AD" w:rsidR="00187159" w:rsidRDefault="00187159" w:rsidP="0039706F">
            <w:r>
              <w:t>To decode and blend sounds correctly.</w:t>
            </w:r>
          </w:p>
          <w:p w14:paraId="2E8F07FE" w14:textId="77777777" w:rsidR="00187159" w:rsidRDefault="00187159" w:rsidP="0039706F"/>
          <w:p w14:paraId="7DB28B55" w14:textId="0CC1E8ED" w:rsidR="00187159" w:rsidRDefault="00187159" w:rsidP="0039706F"/>
          <w:p w14:paraId="0611869F" w14:textId="77777777" w:rsidR="00812A76" w:rsidRDefault="00812A76" w:rsidP="0039706F"/>
          <w:p w14:paraId="2C6A72C0" w14:textId="2963A9EC" w:rsidR="00187159" w:rsidRPr="00B5574F" w:rsidRDefault="00187159" w:rsidP="00D927C6">
            <w:r>
              <w:t xml:space="preserve">To </w:t>
            </w:r>
            <w:r w:rsidR="00B5574F">
              <w:t xml:space="preserve">use the sounds </w:t>
            </w:r>
            <w:r w:rsidR="00B5574F">
              <w:rPr>
                <w:i/>
                <w:iCs/>
              </w:rPr>
              <w:t>sh, wh and ph</w:t>
            </w:r>
            <w:r w:rsidR="00B5574F">
              <w:t xml:space="preserve"> correctly.</w:t>
            </w:r>
          </w:p>
        </w:tc>
        <w:tc>
          <w:tcPr>
            <w:tcW w:w="8219" w:type="dxa"/>
            <w:tcBorders>
              <w:top w:val="single" w:sz="4" w:space="0" w:color="auto"/>
              <w:left w:val="single" w:sz="4" w:space="0" w:color="auto"/>
              <w:bottom w:val="single" w:sz="4" w:space="0" w:color="auto"/>
              <w:right w:val="single" w:sz="4" w:space="0" w:color="auto"/>
            </w:tcBorders>
          </w:tcPr>
          <w:p w14:paraId="674D88EC" w14:textId="0622C387" w:rsidR="00187159" w:rsidRDefault="00187159" w:rsidP="0039706F">
            <w:pPr>
              <w:rPr>
                <w:b/>
                <w:bCs/>
                <w:u w:val="single"/>
              </w:rPr>
            </w:pPr>
            <w:r>
              <w:rPr>
                <w:b/>
                <w:bCs/>
                <w:u w:val="single"/>
              </w:rPr>
              <w:t>Phonics – please download your child’s group PowerPoint (Starfish or Turtles)</w:t>
            </w:r>
          </w:p>
          <w:p w14:paraId="36E67976" w14:textId="2404800E" w:rsidR="00187159" w:rsidRDefault="00187159" w:rsidP="0039706F">
            <w:r>
              <w:t>Click on each slide to move to the next slide. Children will need either a whiteboard and marker or paper and pencil. Complete ‘Day 1’ – the blue slides.</w:t>
            </w:r>
          </w:p>
          <w:p w14:paraId="758E76C5" w14:textId="5227D730" w:rsidR="00187159" w:rsidRDefault="00187159" w:rsidP="0039706F">
            <w:r>
              <w:t xml:space="preserve">Starfish – slides </w:t>
            </w:r>
            <w:r w:rsidR="008519C5">
              <w:t>1-</w:t>
            </w:r>
            <w:r w:rsidR="00F04AC6">
              <w:t>9</w:t>
            </w:r>
          </w:p>
          <w:p w14:paraId="6F819794" w14:textId="41042F7F" w:rsidR="00187159" w:rsidRDefault="00187159" w:rsidP="0039706F">
            <w:r>
              <w:t xml:space="preserve">Turtles – slides </w:t>
            </w:r>
            <w:r w:rsidR="004F5A0B">
              <w:t>1-</w:t>
            </w:r>
            <w:r w:rsidR="00F04AC6">
              <w:t>7</w:t>
            </w:r>
          </w:p>
          <w:p w14:paraId="0B8C434A" w14:textId="77777777" w:rsidR="00187159" w:rsidRPr="00082641" w:rsidRDefault="00187159" w:rsidP="0039706F"/>
          <w:p w14:paraId="0AC10C84" w14:textId="3558C982" w:rsidR="00187159" w:rsidRPr="00315A35" w:rsidRDefault="00187159" w:rsidP="0039706F">
            <w:pPr>
              <w:rPr>
                <w:b/>
                <w:bCs/>
                <w:u w:val="single"/>
              </w:rPr>
            </w:pPr>
            <w:r>
              <w:rPr>
                <w:b/>
                <w:bCs/>
                <w:u w:val="single"/>
              </w:rPr>
              <w:t>Grammar</w:t>
            </w:r>
          </w:p>
          <w:p w14:paraId="77ED6E1D" w14:textId="5CB0E2C5" w:rsidR="00187159" w:rsidRDefault="00187159" w:rsidP="00D927C6">
            <w:r>
              <w:t xml:space="preserve">In </w:t>
            </w:r>
            <w:r w:rsidRPr="00B5574F">
              <w:rPr>
                <w:b/>
                <w:bCs/>
              </w:rPr>
              <w:t>Journeys Reader’s Notebook, Vol.</w:t>
            </w:r>
            <w:r w:rsidR="00B5574F" w:rsidRPr="00B5574F">
              <w:rPr>
                <w:b/>
                <w:bCs/>
              </w:rPr>
              <w:t xml:space="preserve"> 1</w:t>
            </w:r>
            <w:r w:rsidR="00B5574F">
              <w:t>, Lesson 13:</w:t>
            </w:r>
          </w:p>
          <w:p w14:paraId="08F895E2" w14:textId="1334279D" w:rsidR="00B5574F" w:rsidRDefault="00B5574F" w:rsidP="00D927C6">
            <w:pPr>
              <w:rPr>
                <w:i/>
                <w:iCs/>
              </w:rPr>
            </w:pPr>
            <w:r>
              <w:t xml:space="preserve">Complete page 182 – “Words with </w:t>
            </w:r>
            <w:r>
              <w:rPr>
                <w:i/>
                <w:iCs/>
              </w:rPr>
              <w:t>sh, wh, ph’’</w:t>
            </w:r>
          </w:p>
          <w:p w14:paraId="52E06F67" w14:textId="49C6867C" w:rsidR="00B5574F" w:rsidRPr="00B5574F" w:rsidRDefault="00B5574F" w:rsidP="00D927C6">
            <w:pPr>
              <w:rPr>
                <w:i/>
                <w:iCs/>
              </w:rPr>
            </w:pPr>
            <w:r w:rsidRPr="00B5574F">
              <w:t>Complete page 183 –</w:t>
            </w:r>
            <w:r>
              <w:rPr>
                <w:i/>
                <w:iCs/>
              </w:rPr>
              <w:t xml:space="preserve"> “</w:t>
            </w:r>
            <w:r w:rsidRPr="00B5574F">
              <w:t>Spelling words with the</w:t>
            </w:r>
            <w:r>
              <w:rPr>
                <w:i/>
                <w:iCs/>
              </w:rPr>
              <w:t xml:space="preserve"> sh </w:t>
            </w:r>
            <w:r w:rsidRPr="00B5574F">
              <w:t>and</w:t>
            </w:r>
            <w:r>
              <w:rPr>
                <w:i/>
                <w:iCs/>
              </w:rPr>
              <w:t xml:space="preserve"> wh </w:t>
            </w:r>
            <w:r w:rsidRPr="00B5574F">
              <w:t>Sounds</w:t>
            </w:r>
            <w:r>
              <w:rPr>
                <w:i/>
                <w:iCs/>
              </w:rPr>
              <w:t>’’</w:t>
            </w:r>
          </w:p>
          <w:p w14:paraId="3BA9B35E" w14:textId="26FDF6AF" w:rsidR="00187159" w:rsidRDefault="00187159" w:rsidP="00D927C6"/>
        </w:tc>
        <w:tc>
          <w:tcPr>
            <w:tcW w:w="2020" w:type="dxa"/>
            <w:tcBorders>
              <w:top w:val="single" w:sz="4" w:space="0" w:color="auto"/>
              <w:left w:val="single" w:sz="4" w:space="0" w:color="auto"/>
              <w:bottom w:val="single" w:sz="4" w:space="0" w:color="auto"/>
              <w:right w:val="single" w:sz="4" w:space="0" w:color="auto"/>
            </w:tcBorders>
          </w:tcPr>
          <w:p w14:paraId="6BF7E188" w14:textId="3A31D494" w:rsidR="00187159" w:rsidRDefault="00187159" w:rsidP="0039706F">
            <w:r>
              <w:t>Starfish or Turtles Phonics PowerPoint</w:t>
            </w:r>
          </w:p>
          <w:p w14:paraId="74587F73" w14:textId="587FBEE0" w:rsidR="00187159" w:rsidRDefault="00187159" w:rsidP="0039706F">
            <w:r>
              <w:t>Whiteboard/marker or Paper/pencil</w:t>
            </w:r>
          </w:p>
          <w:p w14:paraId="379EE7CB" w14:textId="77777777" w:rsidR="00187159" w:rsidRDefault="00187159" w:rsidP="0039706F">
            <w:r>
              <w:t>Journeys Reader’s Notebook Vol. 1</w:t>
            </w:r>
          </w:p>
          <w:p w14:paraId="662F3681" w14:textId="77777777" w:rsidR="00187159" w:rsidRDefault="00187159" w:rsidP="0039706F">
            <w:r>
              <w:t>Pencil</w:t>
            </w:r>
          </w:p>
          <w:p w14:paraId="1D651E03" w14:textId="171449A4" w:rsidR="00187159" w:rsidRDefault="00187159" w:rsidP="0039706F">
            <w:r>
              <w:t>Eraser</w:t>
            </w:r>
          </w:p>
        </w:tc>
      </w:tr>
      <w:tr w:rsidR="00187159" w14:paraId="48BC96EA" w14:textId="77777777" w:rsidTr="00B5574F">
        <w:trPr>
          <w:trHeight w:val="2407"/>
        </w:trPr>
        <w:tc>
          <w:tcPr>
            <w:tcW w:w="1546" w:type="dxa"/>
            <w:vMerge/>
            <w:tcBorders>
              <w:top w:val="single" w:sz="4" w:space="0" w:color="auto"/>
              <w:left w:val="single" w:sz="4" w:space="0" w:color="auto"/>
              <w:bottom w:val="single" w:sz="4" w:space="0" w:color="auto"/>
              <w:right w:val="single" w:sz="4" w:space="0" w:color="auto"/>
            </w:tcBorders>
            <w:vAlign w:val="center"/>
            <w:hideMark/>
          </w:tcPr>
          <w:p w14:paraId="02C9C950" w14:textId="77777777" w:rsidR="00187159" w:rsidRDefault="00187159"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3CBD7C" w14:textId="77777777" w:rsidR="00187159" w:rsidRPr="008A174A" w:rsidRDefault="00187159" w:rsidP="0039706F">
            <w:pPr>
              <w:spacing w:line="240" w:lineRule="auto"/>
              <w:jc w:val="center"/>
              <w:rPr>
                <w:b/>
                <w:bCs/>
              </w:rPr>
            </w:pPr>
            <w:r w:rsidRPr="008A174A">
              <w:rPr>
                <w:b/>
                <w:bCs/>
              </w:rPr>
              <w:t>Tuesday</w:t>
            </w:r>
          </w:p>
        </w:tc>
        <w:tc>
          <w:tcPr>
            <w:tcW w:w="1222" w:type="dxa"/>
            <w:tcBorders>
              <w:top w:val="single" w:sz="4" w:space="0" w:color="auto"/>
              <w:left w:val="single" w:sz="4" w:space="0" w:color="auto"/>
              <w:bottom w:val="single" w:sz="4" w:space="0" w:color="auto"/>
              <w:right w:val="single" w:sz="4" w:space="0" w:color="auto"/>
            </w:tcBorders>
          </w:tcPr>
          <w:p w14:paraId="3F3DF319" w14:textId="5DB63AC8" w:rsidR="00187159" w:rsidRDefault="00187159" w:rsidP="0039706F">
            <w:r>
              <w:t>To decode and blend sounds correctly.</w:t>
            </w:r>
          </w:p>
        </w:tc>
        <w:tc>
          <w:tcPr>
            <w:tcW w:w="8219" w:type="dxa"/>
            <w:tcBorders>
              <w:top w:val="single" w:sz="4" w:space="0" w:color="auto"/>
              <w:left w:val="single" w:sz="4" w:space="0" w:color="auto"/>
              <w:bottom w:val="single" w:sz="4" w:space="0" w:color="auto"/>
              <w:right w:val="single" w:sz="4" w:space="0" w:color="auto"/>
            </w:tcBorders>
          </w:tcPr>
          <w:p w14:paraId="64CF3181" w14:textId="6D27CE0D" w:rsidR="00187159" w:rsidRDefault="00187159" w:rsidP="00917089">
            <w:pPr>
              <w:rPr>
                <w:b/>
                <w:bCs/>
                <w:u w:val="single"/>
              </w:rPr>
            </w:pPr>
            <w:r>
              <w:rPr>
                <w:b/>
                <w:bCs/>
                <w:u w:val="single"/>
              </w:rPr>
              <w:t>Phonics – please use your child’s group PowerPoint (Starfish or Turtles)</w:t>
            </w:r>
          </w:p>
          <w:p w14:paraId="23F886D0" w14:textId="5974C0AB" w:rsidR="00187159" w:rsidRDefault="00187159" w:rsidP="007176DE">
            <w:r>
              <w:t>Complete ‘Day 2’ – the pink slides.</w:t>
            </w:r>
          </w:p>
          <w:p w14:paraId="1058A6BF" w14:textId="45CCE5AA" w:rsidR="00187159" w:rsidRDefault="00187159" w:rsidP="007176DE">
            <w:r>
              <w:t xml:space="preserve">Starfish – slides </w:t>
            </w:r>
            <w:r w:rsidR="00F04AC6">
              <w:t>10-19</w:t>
            </w:r>
          </w:p>
          <w:p w14:paraId="340194F3" w14:textId="37740DED" w:rsidR="00187159" w:rsidRDefault="00187159" w:rsidP="007176DE">
            <w:r>
              <w:t xml:space="preserve">Turtles – slides </w:t>
            </w:r>
            <w:r w:rsidR="004F5A0B">
              <w:t>8-</w:t>
            </w:r>
            <w:r w:rsidR="00F04AC6">
              <w:t>14</w:t>
            </w:r>
          </w:p>
          <w:p w14:paraId="33A11AC2" w14:textId="77777777" w:rsidR="00187159" w:rsidRDefault="00187159" w:rsidP="0039706F">
            <w:pPr>
              <w:rPr>
                <w:b/>
                <w:bCs/>
                <w:u w:val="single"/>
              </w:rPr>
            </w:pPr>
          </w:p>
          <w:p w14:paraId="1FB333E3" w14:textId="34EC7428" w:rsidR="00187159" w:rsidRPr="00D927C6" w:rsidRDefault="00187159" w:rsidP="00D927C6">
            <w:pPr>
              <w:rPr>
                <w:b/>
                <w:bCs/>
                <w:u w:val="single"/>
              </w:rPr>
            </w:pPr>
            <w:r>
              <w:rPr>
                <w:b/>
                <w:bCs/>
                <w:u w:val="single"/>
              </w:rPr>
              <w:t>Reading</w:t>
            </w:r>
          </w:p>
          <w:p w14:paraId="5B107DDA" w14:textId="3D40C9E6" w:rsidR="00187159" w:rsidRPr="000B3611" w:rsidRDefault="00187159" w:rsidP="00180847">
            <w:r w:rsidRPr="000B3611">
              <w:t xml:space="preserve">Use Epic! to read </w:t>
            </w:r>
            <w:r>
              <w:t xml:space="preserve">2-3 books. </w:t>
            </w:r>
            <w:r w:rsidR="00B5574F">
              <w:t>Which one was your favorite? Tell an adult in your family which one you liked the best and why.</w:t>
            </w:r>
          </w:p>
        </w:tc>
        <w:tc>
          <w:tcPr>
            <w:tcW w:w="2020" w:type="dxa"/>
            <w:tcBorders>
              <w:top w:val="single" w:sz="4" w:space="0" w:color="auto"/>
              <w:left w:val="single" w:sz="4" w:space="0" w:color="auto"/>
              <w:bottom w:val="single" w:sz="4" w:space="0" w:color="auto"/>
              <w:right w:val="single" w:sz="4" w:space="0" w:color="auto"/>
            </w:tcBorders>
            <w:hideMark/>
          </w:tcPr>
          <w:p w14:paraId="73454A97" w14:textId="77777777" w:rsidR="00187159" w:rsidRDefault="00187159" w:rsidP="00C373CB">
            <w:r>
              <w:t>Starfish or Turtles Phonics PowerPoint</w:t>
            </w:r>
          </w:p>
          <w:p w14:paraId="444B6C6E" w14:textId="6F7A9AB3" w:rsidR="00187159" w:rsidRDefault="00187159" w:rsidP="00C373CB">
            <w:r>
              <w:t>Whiteboard/marker or Paper/pencil</w:t>
            </w:r>
          </w:p>
          <w:p w14:paraId="4D8DA84F" w14:textId="00BB5F02" w:rsidR="00B5574F" w:rsidRDefault="00B5574F" w:rsidP="00C373CB">
            <w:r>
              <w:t>Access to Epic!</w:t>
            </w:r>
            <w:r w:rsidR="00812A76">
              <w:t xml:space="preserve"> website/app</w:t>
            </w:r>
          </w:p>
          <w:p w14:paraId="2CCCD2B8" w14:textId="4D238F8F" w:rsidR="00187159" w:rsidRDefault="00187159" w:rsidP="0039706F">
            <w:pPr>
              <w:spacing w:line="240" w:lineRule="auto"/>
            </w:pPr>
          </w:p>
        </w:tc>
      </w:tr>
      <w:tr w:rsidR="00187159" w14:paraId="7941BE1C" w14:textId="77777777" w:rsidTr="00B5574F">
        <w:trPr>
          <w:trHeight w:val="2681"/>
        </w:trPr>
        <w:tc>
          <w:tcPr>
            <w:tcW w:w="1546" w:type="dxa"/>
            <w:vMerge/>
            <w:tcBorders>
              <w:top w:val="single" w:sz="4" w:space="0" w:color="auto"/>
              <w:left w:val="single" w:sz="4" w:space="0" w:color="auto"/>
              <w:bottom w:val="single" w:sz="4" w:space="0" w:color="auto"/>
              <w:right w:val="single" w:sz="4" w:space="0" w:color="auto"/>
            </w:tcBorders>
            <w:vAlign w:val="center"/>
            <w:hideMark/>
          </w:tcPr>
          <w:p w14:paraId="05F66016" w14:textId="77777777" w:rsidR="00187159" w:rsidRDefault="00187159"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D0CDA2" w14:textId="77777777" w:rsidR="00187159" w:rsidRPr="008A174A" w:rsidRDefault="00187159" w:rsidP="0039706F">
            <w:pPr>
              <w:spacing w:line="240" w:lineRule="auto"/>
              <w:jc w:val="center"/>
              <w:rPr>
                <w:b/>
                <w:bCs/>
              </w:rPr>
            </w:pPr>
            <w:r w:rsidRPr="008A174A">
              <w:rPr>
                <w:b/>
                <w:bCs/>
              </w:rPr>
              <w:t>Wednesday</w:t>
            </w:r>
          </w:p>
        </w:tc>
        <w:tc>
          <w:tcPr>
            <w:tcW w:w="1222" w:type="dxa"/>
            <w:tcBorders>
              <w:top w:val="single" w:sz="4" w:space="0" w:color="auto"/>
              <w:left w:val="single" w:sz="4" w:space="0" w:color="auto"/>
              <w:bottom w:val="single" w:sz="4" w:space="0" w:color="auto"/>
              <w:right w:val="single" w:sz="4" w:space="0" w:color="auto"/>
            </w:tcBorders>
          </w:tcPr>
          <w:p w14:paraId="006DAF0D" w14:textId="238770AA" w:rsidR="00187159" w:rsidRDefault="00187159" w:rsidP="0039706F">
            <w:r>
              <w:t>To decode and blend sounds correctly.</w:t>
            </w:r>
          </w:p>
        </w:tc>
        <w:tc>
          <w:tcPr>
            <w:tcW w:w="8219" w:type="dxa"/>
            <w:tcBorders>
              <w:top w:val="single" w:sz="4" w:space="0" w:color="auto"/>
              <w:left w:val="single" w:sz="4" w:space="0" w:color="auto"/>
              <w:bottom w:val="single" w:sz="4" w:space="0" w:color="auto"/>
              <w:right w:val="single" w:sz="4" w:space="0" w:color="auto"/>
            </w:tcBorders>
          </w:tcPr>
          <w:p w14:paraId="4B8991CD" w14:textId="3F0C7B11" w:rsidR="00187159" w:rsidRDefault="00187159" w:rsidP="00917089">
            <w:pPr>
              <w:rPr>
                <w:b/>
                <w:bCs/>
                <w:u w:val="single"/>
              </w:rPr>
            </w:pPr>
            <w:r>
              <w:rPr>
                <w:b/>
                <w:bCs/>
                <w:u w:val="single"/>
              </w:rPr>
              <w:t>Phonics – please use your child’s group PowerPoint (Starfish or Turtles)</w:t>
            </w:r>
          </w:p>
          <w:p w14:paraId="77AB4873" w14:textId="3AFE8EA8" w:rsidR="00187159" w:rsidRDefault="00187159" w:rsidP="00917089">
            <w:r>
              <w:t>Complete ‘Day 3’ – the yellow slides.</w:t>
            </w:r>
          </w:p>
          <w:p w14:paraId="558D79B0" w14:textId="5CD2E29C" w:rsidR="00187159" w:rsidRDefault="00187159" w:rsidP="007176DE">
            <w:r>
              <w:t xml:space="preserve">Starfish - slides </w:t>
            </w:r>
            <w:r w:rsidR="00F04AC6">
              <w:t>20-30</w:t>
            </w:r>
          </w:p>
          <w:p w14:paraId="1345C95A" w14:textId="615C68E5" w:rsidR="00187159" w:rsidRPr="007176DE" w:rsidRDefault="00187159" w:rsidP="0039706F">
            <w:r>
              <w:t xml:space="preserve">Turtles – slides </w:t>
            </w:r>
            <w:r w:rsidR="00F04AC6">
              <w:t>15-21</w:t>
            </w:r>
          </w:p>
          <w:p w14:paraId="4FB39EC7" w14:textId="77777777" w:rsidR="00187159" w:rsidRDefault="00187159" w:rsidP="0039706F">
            <w:pPr>
              <w:rPr>
                <w:rFonts w:ascii="Calibri" w:hAnsi="Calibri" w:cs="Calibri"/>
                <w:b/>
                <w:bCs/>
                <w:u w:val="single"/>
                <w:shd w:val="clear" w:color="auto" w:fill="FFFFFF"/>
              </w:rPr>
            </w:pPr>
          </w:p>
          <w:p w14:paraId="0AE1281E" w14:textId="03BB791A" w:rsidR="00187159" w:rsidRPr="00315A35" w:rsidRDefault="00187159" w:rsidP="0039706F">
            <w:pPr>
              <w:rPr>
                <w:b/>
                <w:bCs/>
                <w:u w:val="single"/>
              </w:rPr>
            </w:pPr>
            <w:r>
              <w:rPr>
                <w:b/>
                <w:bCs/>
                <w:u w:val="single"/>
              </w:rPr>
              <w:t>Reading</w:t>
            </w:r>
          </w:p>
          <w:p w14:paraId="65D80FAE" w14:textId="74EFB49A" w:rsidR="00B5574F" w:rsidRDefault="0048088A" w:rsidP="000B3611">
            <w:r>
              <w:rPr>
                <w:noProof/>
              </w:rPr>
              <w:t>Hover the mouse over the correct link, hold CRTL on keyboard and c</w:t>
            </w:r>
            <w:r w:rsidR="00187159">
              <w:rPr>
                <w:noProof/>
              </w:rPr>
              <w:t xml:space="preserve">lick </w:t>
            </w:r>
            <w:r w:rsidR="00812A76">
              <w:rPr>
                <w:noProof/>
              </w:rPr>
              <w:t xml:space="preserve">to </w:t>
            </w:r>
            <w:r w:rsidR="00187159">
              <w:rPr>
                <w:noProof/>
              </w:rPr>
              <w:t>read a Phonics comic book online.</w:t>
            </w:r>
          </w:p>
          <w:p w14:paraId="78A6C320" w14:textId="07520CE6" w:rsidR="00B5574F" w:rsidRDefault="00B5574F" w:rsidP="000B3611">
            <w:r w:rsidRPr="0048088A">
              <w:rPr>
                <w:b/>
                <w:bCs/>
              </w:rPr>
              <w:t>STARFISH</w:t>
            </w:r>
            <w:r>
              <w:t xml:space="preserve"> phonics comic to read:</w:t>
            </w:r>
            <w:r w:rsidR="00812A76">
              <w:t xml:space="preserve"> </w:t>
            </w:r>
            <w:hyperlink r:id="rId6" w:history="1">
              <w:r w:rsidR="00812A76">
                <w:rPr>
                  <w:rStyle w:val="Hyperlink"/>
                </w:rPr>
                <w:t>http://www.phonicsplaycomics.co.uk/comic_ph5a_eggs_eggs_eggs.html</w:t>
              </w:r>
            </w:hyperlink>
          </w:p>
          <w:p w14:paraId="6E362E42" w14:textId="66682805" w:rsidR="00B5574F" w:rsidRDefault="00B5574F" w:rsidP="000B3611">
            <w:r w:rsidRPr="0048088A">
              <w:rPr>
                <w:b/>
                <w:bCs/>
              </w:rPr>
              <w:t>TURTLES</w:t>
            </w:r>
            <w:r>
              <w:t xml:space="preserve"> phonics comic to read: </w:t>
            </w:r>
            <w:hyperlink r:id="rId7" w:history="1">
              <w:r w:rsidR="00812A76">
                <w:rPr>
                  <w:rStyle w:val="Hyperlink"/>
                </w:rPr>
                <w:t>http://www.phonicsplaycomics.co.uk/comic_ph4_moon_camping.html</w:t>
              </w:r>
            </w:hyperlink>
          </w:p>
          <w:p w14:paraId="32386E68" w14:textId="77777777" w:rsidR="00EE202D" w:rsidRDefault="00EE202D" w:rsidP="000B3611"/>
          <w:p w14:paraId="39F069E4" w14:textId="77777777" w:rsidR="00EE202D" w:rsidRDefault="00EE202D" w:rsidP="00EE202D">
            <w:r>
              <w:rPr>
                <w:noProof/>
              </w:rPr>
              <w:t xml:space="preserve">Access the free phonics games on: </w:t>
            </w:r>
            <w:hyperlink r:id="rId8" w:history="1">
              <w:r w:rsidRPr="008C1133">
                <w:rPr>
                  <w:rStyle w:val="Hyperlink"/>
                  <w:noProof/>
                </w:rPr>
                <w:t>www.phonicsplay.co.uk</w:t>
              </w:r>
            </w:hyperlink>
            <w:r>
              <w:rPr>
                <w:noProof/>
              </w:rPr>
              <w:t xml:space="preserve">. </w:t>
            </w:r>
            <w:r>
              <w:t>If you would like to access the subscription games, please use:</w:t>
            </w:r>
          </w:p>
          <w:p w14:paraId="571B2F10" w14:textId="77777777" w:rsidR="00EE202D" w:rsidRDefault="00EE202D" w:rsidP="00EE202D">
            <w:pPr>
              <w:rPr>
                <w:noProof/>
              </w:rPr>
            </w:pPr>
            <w:r w:rsidRPr="00180847">
              <w:rPr>
                <w:i/>
                <w:iCs/>
              </w:rPr>
              <w:t>Username:</w:t>
            </w:r>
            <w:r>
              <w:t xml:space="preserve"> </w:t>
            </w:r>
            <w:r w:rsidRPr="00180847">
              <w:rPr>
                <w:b/>
                <w:bCs/>
              </w:rPr>
              <w:t>march20</w:t>
            </w:r>
            <w:r>
              <w:t xml:space="preserve">          </w:t>
            </w:r>
            <w:r w:rsidRPr="00180847">
              <w:rPr>
                <w:i/>
                <w:iCs/>
                <w:noProof/>
              </w:rPr>
              <w:t>Password:</w:t>
            </w:r>
            <w:r>
              <w:rPr>
                <w:noProof/>
              </w:rPr>
              <w:t xml:space="preserve"> </w:t>
            </w:r>
            <w:r w:rsidRPr="00180847">
              <w:rPr>
                <w:b/>
                <w:bCs/>
                <w:noProof/>
              </w:rPr>
              <w:t>home</w:t>
            </w:r>
          </w:p>
          <w:p w14:paraId="7ACCC8AF" w14:textId="7B19EF3C" w:rsidR="00EE202D" w:rsidRDefault="00EE202D" w:rsidP="00EE202D"/>
        </w:tc>
        <w:tc>
          <w:tcPr>
            <w:tcW w:w="2020" w:type="dxa"/>
            <w:tcBorders>
              <w:top w:val="single" w:sz="4" w:space="0" w:color="auto"/>
              <w:left w:val="single" w:sz="4" w:space="0" w:color="auto"/>
              <w:bottom w:val="single" w:sz="4" w:space="0" w:color="auto"/>
              <w:right w:val="single" w:sz="4" w:space="0" w:color="auto"/>
            </w:tcBorders>
            <w:hideMark/>
          </w:tcPr>
          <w:p w14:paraId="119FEDF7" w14:textId="77777777" w:rsidR="00187159" w:rsidRDefault="00187159" w:rsidP="00C373CB">
            <w:r>
              <w:t>Starfish or Turtles Phonics PowerPoint</w:t>
            </w:r>
          </w:p>
          <w:p w14:paraId="3F78D886" w14:textId="77777777" w:rsidR="00187159" w:rsidRDefault="00187159" w:rsidP="00C373CB">
            <w:r>
              <w:t>Whiteboard/marker or Paper/pencil</w:t>
            </w:r>
          </w:p>
          <w:p w14:paraId="0EC0E553" w14:textId="192A58B7" w:rsidR="00812A76" w:rsidRDefault="00B5574F" w:rsidP="00812A76">
            <w:pPr>
              <w:spacing w:line="240" w:lineRule="auto"/>
            </w:pPr>
            <w:r>
              <w:t>Access to a device with internet</w:t>
            </w:r>
          </w:p>
          <w:p w14:paraId="647BB7A9" w14:textId="169C8C59" w:rsidR="00812A76" w:rsidRPr="00812A76" w:rsidRDefault="00812A76" w:rsidP="00812A76"/>
        </w:tc>
      </w:tr>
      <w:tr w:rsidR="00187159" w14:paraId="6D1AC4EC" w14:textId="77777777" w:rsidTr="00812A76">
        <w:trPr>
          <w:trHeight w:val="699"/>
        </w:trPr>
        <w:tc>
          <w:tcPr>
            <w:tcW w:w="1546" w:type="dxa"/>
            <w:vMerge/>
            <w:tcBorders>
              <w:top w:val="single" w:sz="4" w:space="0" w:color="auto"/>
              <w:left w:val="single" w:sz="4" w:space="0" w:color="auto"/>
              <w:bottom w:val="single" w:sz="4" w:space="0" w:color="auto"/>
              <w:right w:val="single" w:sz="4" w:space="0" w:color="auto"/>
            </w:tcBorders>
            <w:vAlign w:val="center"/>
            <w:hideMark/>
          </w:tcPr>
          <w:p w14:paraId="6A2731B4" w14:textId="77777777" w:rsidR="00187159" w:rsidRDefault="00187159"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AAB834" w14:textId="77777777" w:rsidR="00187159" w:rsidRPr="008A174A" w:rsidRDefault="00187159" w:rsidP="0039706F">
            <w:pPr>
              <w:spacing w:line="240" w:lineRule="auto"/>
              <w:jc w:val="center"/>
              <w:rPr>
                <w:b/>
                <w:bCs/>
              </w:rPr>
            </w:pPr>
            <w:r w:rsidRPr="008A174A">
              <w:rPr>
                <w:b/>
                <w:bCs/>
              </w:rPr>
              <w:t>Thursday</w:t>
            </w:r>
          </w:p>
        </w:tc>
        <w:tc>
          <w:tcPr>
            <w:tcW w:w="1222" w:type="dxa"/>
            <w:tcBorders>
              <w:top w:val="single" w:sz="4" w:space="0" w:color="auto"/>
              <w:left w:val="single" w:sz="4" w:space="0" w:color="auto"/>
              <w:bottom w:val="single" w:sz="4" w:space="0" w:color="auto"/>
              <w:right w:val="single" w:sz="4" w:space="0" w:color="auto"/>
            </w:tcBorders>
          </w:tcPr>
          <w:p w14:paraId="5C098152" w14:textId="77777777" w:rsidR="00187159" w:rsidRDefault="00187159" w:rsidP="000B3611">
            <w:r>
              <w:t>To decode and blend sounds correctly.</w:t>
            </w:r>
          </w:p>
          <w:p w14:paraId="38BE0909" w14:textId="67332B39" w:rsidR="00187159" w:rsidRDefault="00187159" w:rsidP="0039706F">
            <w:pPr>
              <w:rPr>
                <w:noProof/>
              </w:rPr>
            </w:pPr>
          </w:p>
          <w:p w14:paraId="310E0C6D" w14:textId="77777777" w:rsidR="003E3480" w:rsidRDefault="003E3480" w:rsidP="0039706F">
            <w:pPr>
              <w:rPr>
                <w:noProof/>
              </w:rPr>
            </w:pPr>
          </w:p>
          <w:p w14:paraId="06BB7562" w14:textId="590E45AF" w:rsidR="00187159" w:rsidRDefault="00187159" w:rsidP="0039706F">
            <w:r>
              <w:rPr>
                <w:noProof/>
              </w:rPr>
              <w:t>To</w:t>
            </w:r>
            <w:r w:rsidR="00B5574F">
              <w:rPr>
                <w:noProof/>
              </w:rPr>
              <w:t xml:space="preserve"> </w:t>
            </w:r>
            <w:r w:rsidR="00EE202D">
              <w:rPr>
                <w:noProof/>
              </w:rPr>
              <w:t>answer comprehension questions.</w:t>
            </w:r>
          </w:p>
        </w:tc>
        <w:tc>
          <w:tcPr>
            <w:tcW w:w="8219" w:type="dxa"/>
            <w:tcBorders>
              <w:top w:val="single" w:sz="4" w:space="0" w:color="auto"/>
              <w:left w:val="single" w:sz="4" w:space="0" w:color="auto"/>
              <w:bottom w:val="single" w:sz="4" w:space="0" w:color="auto"/>
              <w:right w:val="single" w:sz="4" w:space="0" w:color="auto"/>
            </w:tcBorders>
          </w:tcPr>
          <w:p w14:paraId="4B612DA8" w14:textId="472E2555" w:rsidR="00187159" w:rsidRDefault="00187159" w:rsidP="00917089">
            <w:pPr>
              <w:rPr>
                <w:b/>
                <w:bCs/>
                <w:u w:val="single"/>
              </w:rPr>
            </w:pPr>
            <w:r>
              <w:rPr>
                <w:b/>
                <w:bCs/>
                <w:u w:val="single"/>
              </w:rPr>
              <w:t>Phonics – please use your child’s group PowerPoint (Starfish or Turtles)</w:t>
            </w:r>
          </w:p>
          <w:p w14:paraId="6A216EB4" w14:textId="15A6D274" w:rsidR="00187159" w:rsidRDefault="00187159" w:rsidP="00917089">
            <w:r>
              <w:t>Complete ‘Day 4’ – the green slides.</w:t>
            </w:r>
          </w:p>
          <w:p w14:paraId="4656FDFD" w14:textId="5BA7E4D3" w:rsidR="00187159" w:rsidRDefault="00187159" w:rsidP="007176DE">
            <w:r>
              <w:t xml:space="preserve">Starfish - slides </w:t>
            </w:r>
            <w:r w:rsidR="00F04AC6">
              <w:t>31-38</w:t>
            </w:r>
          </w:p>
          <w:p w14:paraId="125AAD6D" w14:textId="1238E3F8" w:rsidR="00187159" w:rsidRDefault="00187159" w:rsidP="007176DE">
            <w:r>
              <w:t xml:space="preserve">Turtles – slides </w:t>
            </w:r>
            <w:r w:rsidR="00F04AC6">
              <w:t>22-28</w:t>
            </w:r>
          </w:p>
          <w:p w14:paraId="7AA75C50" w14:textId="77777777" w:rsidR="00187159" w:rsidRDefault="00187159" w:rsidP="0039706F">
            <w:pPr>
              <w:rPr>
                <w:noProof/>
              </w:rPr>
            </w:pPr>
          </w:p>
          <w:p w14:paraId="432B9832" w14:textId="59A7EFE4" w:rsidR="00187159" w:rsidRDefault="00187159" w:rsidP="0039706F">
            <w:pPr>
              <w:rPr>
                <w:b/>
                <w:bCs/>
                <w:noProof/>
                <w:u w:val="single"/>
              </w:rPr>
            </w:pPr>
            <w:r>
              <w:rPr>
                <w:b/>
                <w:bCs/>
                <w:noProof/>
                <w:u w:val="single"/>
              </w:rPr>
              <w:t>Reading</w:t>
            </w:r>
            <w:r w:rsidR="00EE202D">
              <w:rPr>
                <w:b/>
                <w:bCs/>
                <w:noProof/>
                <w:u w:val="single"/>
              </w:rPr>
              <w:t xml:space="preserve"> Comprehension</w:t>
            </w:r>
          </w:p>
          <w:p w14:paraId="24857E2C" w14:textId="6F058096" w:rsidR="00187159" w:rsidRDefault="0048088A" w:rsidP="004A7BD2">
            <w:pPr>
              <w:rPr>
                <w:noProof/>
              </w:rPr>
            </w:pPr>
            <w:r>
              <w:rPr>
                <w:noProof/>
              </w:rPr>
              <w:t>Read each comprehension sheet carefully and answer the 4 questions that go with each one.</w:t>
            </w:r>
            <w:r w:rsidR="00812A76">
              <w:rPr>
                <w:noProof/>
              </w:rPr>
              <w:t xml:space="preserve"> </w:t>
            </w:r>
            <w:r>
              <w:rPr>
                <w:noProof/>
              </w:rPr>
              <w:t xml:space="preserve">Parents </w:t>
            </w:r>
            <w:r w:rsidR="00812A76">
              <w:rPr>
                <w:noProof/>
              </w:rPr>
              <w:t xml:space="preserve">may assist with the reading if </w:t>
            </w:r>
            <w:r>
              <w:rPr>
                <w:noProof/>
              </w:rPr>
              <w:t>child</w:t>
            </w:r>
            <w:r w:rsidR="00812A76">
              <w:rPr>
                <w:noProof/>
              </w:rPr>
              <w:t xml:space="preserve"> need</w:t>
            </w:r>
            <w:r>
              <w:rPr>
                <w:noProof/>
              </w:rPr>
              <w:t>s</w:t>
            </w:r>
            <w:r w:rsidR="00812A76">
              <w:rPr>
                <w:noProof/>
              </w:rPr>
              <w:t xml:space="preserve"> help</w:t>
            </w:r>
            <w:r w:rsidR="00EE202D">
              <w:rPr>
                <w:noProof/>
              </w:rPr>
              <w:t xml:space="preserve">. </w:t>
            </w:r>
            <w:r>
              <w:rPr>
                <w:noProof/>
              </w:rPr>
              <w:t>Children</w:t>
            </w:r>
            <w:r w:rsidR="00EE202D">
              <w:rPr>
                <w:noProof/>
              </w:rPr>
              <w:t xml:space="preserve"> must answer the questions</w:t>
            </w:r>
            <w:r w:rsidR="00812A76">
              <w:rPr>
                <w:noProof/>
              </w:rPr>
              <w:t xml:space="preserve"> independently. </w:t>
            </w:r>
            <w:r w:rsidR="00EE202D">
              <w:rPr>
                <w:noProof/>
              </w:rPr>
              <w:t xml:space="preserve">If you don’t have access to a printer, please </w:t>
            </w:r>
            <w:r w:rsidR="004F5A0B">
              <w:rPr>
                <w:noProof/>
              </w:rPr>
              <w:t xml:space="preserve">display on a screen and </w:t>
            </w:r>
            <w:r w:rsidR="00EE202D">
              <w:rPr>
                <w:noProof/>
              </w:rPr>
              <w:t>ask them to write their answers on a piece of paper</w:t>
            </w:r>
            <w:r>
              <w:rPr>
                <w:noProof/>
              </w:rPr>
              <w:t xml:space="preserve"> - r</w:t>
            </w:r>
            <w:r w:rsidR="004F5A0B">
              <w:rPr>
                <w:noProof/>
              </w:rPr>
              <w:t xml:space="preserve">emember to include the </w:t>
            </w:r>
            <w:r w:rsidR="00812A76">
              <w:rPr>
                <w:noProof/>
              </w:rPr>
              <w:t xml:space="preserve">title of each piece of work, </w:t>
            </w:r>
            <w:r w:rsidR="00EE202D">
              <w:rPr>
                <w:noProof/>
              </w:rPr>
              <w:t>their name and date.</w:t>
            </w:r>
            <w:r w:rsidR="00FE0D61">
              <w:rPr>
                <w:noProof/>
              </w:rPr>
              <w:t xml:space="preserve"> Please upload a photo of each sheet to Seesaw.</w:t>
            </w:r>
            <w:bookmarkStart w:id="0" w:name="_GoBack"/>
            <w:bookmarkEnd w:id="0"/>
          </w:p>
        </w:tc>
        <w:tc>
          <w:tcPr>
            <w:tcW w:w="2020" w:type="dxa"/>
            <w:tcBorders>
              <w:top w:val="single" w:sz="4" w:space="0" w:color="auto"/>
              <w:left w:val="single" w:sz="4" w:space="0" w:color="auto"/>
              <w:bottom w:val="single" w:sz="4" w:space="0" w:color="auto"/>
              <w:right w:val="single" w:sz="4" w:space="0" w:color="auto"/>
            </w:tcBorders>
            <w:hideMark/>
          </w:tcPr>
          <w:p w14:paraId="1A176493" w14:textId="77777777" w:rsidR="00187159" w:rsidRDefault="00187159" w:rsidP="00C373CB">
            <w:r>
              <w:t>Starfish or Turtles Phonics PowerPoint</w:t>
            </w:r>
          </w:p>
          <w:p w14:paraId="0E7A115B" w14:textId="77777777" w:rsidR="00187159" w:rsidRDefault="00187159" w:rsidP="00C373CB">
            <w:r>
              <w:t>Whiteboard/marker or Paper/pencil</w:t>
            </w:r>
          </w:p>
          <w:p w14:paraId="302BBB88" w14:textId="77777777" w:rsidR="00EE202D" w:rsidRDefault="00EE202D" w:rsidP="00EE202D">
            <w:r>
              <w:t>Comprehension sheets</w:t>
            </w:r>
          </w:p>
          <w:p w14:paraId="22EA692F" w14:textId="77777777" w:rsidR="004F5A0B" w:rsidRDefault="004F5A0B" w:rsidP="00EE202D">
            <w:r>
              <w:t>Eraser</w:t>
            </w:r>
          </w:p>
          <w:p w14:paraId="3233178A" w14:textId="5DCB5792" w:rsidR="004F5A0B" w:rsidRDefault="004F5A0B" w:rsidP="00EE202D">
            <w:r>
              <w:t>Pencil</w:t>
            </w:r>
          </w:p>
        </w:tc>
      </w:tr>
      <w:tr w:rsidR="00187159" w14:paraId="23E57C92" w14:textId="77777777" w:rsidTr="00187159">
        <w:trPr>
          <w:trHeight w:val="309"/>
        </w:trPr>
        <w:tc>
          <w:tcPr>
            <w:tcW w:w="1546" w:type="dxa"/>
            <w:vMerge/>
            <w:tcBorders>
              <w:top w:val="single" w:sz="4" w:space="0" w:color="auto"/>
              <w:left w:val="single" w:sz="4" w:space="0" w:color="auto"/>
              <w:bottom w:val="single" w:sz="4" w:space="0" w:color="auto"/>
              <w:right w:val="single" w:sz="4" w:space="0" w:color="auto"/>
            </w:tcBorders>
            <w:vAlign w:val="center"/>
            <w:hideMark/>
          </w:tcPr>
          <w:p w14:paraId="37018FFD" w14:textId="77777777" w:rsidR="00187159" w:rsidRDefault="00187159"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FDB94C" w14:textId="77777777" w:rsidR="00187159" w:rsidRPr="00E7391A" w:rsidRDefault="00187159" w:rsidP="0039706F">
            <w:pPr>
              <w:spacing w:line="240" w:lineRule="auto"/>
              <w:jc w:val="center"/>
              <w:rPr>
                <w:b/>
                <w:bCs/>
              </w:rPr>
            </w:pPr>
            <w:r w:rsidRPr="00E7391A">
              <w:rPr>
                <w:b/>
                <w:bCs/>
              </w:rPr>
              <w:t>Friday</w:t>
            </w:r>
          </w:p>
        </w:tc>
        <w:tc>
          <w:tcPr>
            <w:tcW w:w="1222" w:type="dxa"/>
            <w:tcBorders>
              <w:top w:val="single" w:sz="4" w:space="0" w:color="auto"/>
              <w:left w:val="single" w:sz="4" w:space="0" w:color="auto"/>
              <w:bottom w:val="single" w:sz="4" w:space="0" w:color="auto"/>
              <w:right w:val="single" w:sz="4" w:space="0" w:color="auto"/>
            </w:tcBorders>
          </w:tcPr>
          <w:p w14:paraId="0DBA7107" w14:textId="77777777" w:rsidR="00187159" w:rsidRDefault="00187159" w:rsidP="0039706F">
            <w:r>
              <w:t>To spell words correctly.</w:t>
            </w:r>
          </w:p>
          <w:p w14:paraId="448ED9E8" w14:textId="77777777" w:rsidR="00187159" w:rsidRDefault="00187159" w:rsidP="0039706F"/>
          <w:p w14:paraId="374A743F" w14:textId="18E9AF52" w:rsidR="00187159" w:rsidRDefault="00187159" w:rsidP="0039706F"/>
          <w:p w14:paraId="57F7A83E" w14:textId="52FE28FD" w:rsidR="00B5574F" w:rsidRDefault="00B5574F" w:rsidP="0039706F"/>
          <w:p w14:paraId="7B776346" w14:textId="77777777" w:rsidR="00B5574F" w:rsidRDefault="00B5574F" w:rsidP="0039706F"/>
          <w:p w14:paraId="3E5A5BFE" w14:textId="77777777" w:rsidR="00187159" w:rsidRDefault="00187159" w:rsidP="0039706F"/>
          <w:p w14:paraId="037A8607" w14:textId="77777777" w:rsidR="00187159" w:rsidRDefault="00187159" w:rsidP="00635E82">
            <w:r>
              <w:t>To use agreed upon rules for discussion.</w:t>
            </w:r>
          </w:p>
          <w:p w14:paraId="2B880793" w14:textId="13D24798" w:rsidR="00187159" w:rsidRDefault="00187159" w:rsidP="0039706F"/>
        </w:tc>
        <w:tc>
          <w:tcPr>
            <w:tcW w:w="8219" w:type="dxa"/>
            <w:tcBorders>
              <w:top w:val="single" w:sz="4" w:space="0" w:color="auto"/>
              <w:left w:val="single" w:sz="4" w:space="0" w:color="auto"/>
              <w:bottom w:val="single" w:sz="4" w:space="0" w:color="auto"/>
              <w:right w:val="single" w:sz="4" w:space="0" w:color="auto"/>
            </w:tcBorders>
          </w:tcPr>
          <w:p w14:paraId="1C976640" w14:textId="77777777" w:rsidR="00187159" w:rsidRPr="0017131D" w:rsidRDefault="00187159" w:rsidP="0039706F">
            <w:pPr>
              <w:rPr>
                <w:rFonts w:ascii="Calibri" w:hAnsi="Calibri" w:cs="Calibri"/>
                <w:b/>
                <w:bCs/>
                <w:noProof/>
                <w:u w:val="single"/>
              </w:rPr>
            </w:pPr>
            <w:r w:rsidRPr="0017131D">
              <w:rPr>
                <w:rFonts w:ascii="Calibri" w:hAnsi="Calibri" w:cs="Calibri"/>
                <w:b/>
                <w:bCs/>
                <w:noProof/>
                <w:u w:val="single"/>
              </w:rPr>
              <w:t>Spelling Test</w:t>
            </w:r>
          </w:p>
          <w:p w14:paraId="773A628A" w14:textId="68933E6D" w:rsidR="00187159" w:rsidRDefault="00187159" w:rsidP="0039706F">
            <w:pPr>
              <w:rPr>
                <w:rFonts w:ascii="Calibri" w:hAnsi="Calibri" w:cs="Calibri"/>
                <w:noProof/>
              </w:rPr>
            </w:pPr>
            <w:r>
              <w:rPr>
                <w:rFonts w:ascii="Calibri" w:hAnsi="Calibri" w:cs="Calibri"/>
                <w:noProof/>
              </w:rPr>
              <w:t xml:space="preserve">Please choose </w:t>
            </w:r>
            <w:r w:rsidRPr="004153FB">
              <w:rPr>
                <w:rFonts w:ascii="Calibri" w:hAnsi="Calibri" w:cs="Calibri"/>
                <w:b/>
                <w:bCs/>
                <w:noProof/>
              </w:rPr>
              <w:t>10 words</w:t>
            </w:r>
            <w:r>
              <w:rPr>
                <w:rFonts w:ascii="Calibri" w:hAnsi="Calibri" w:cs="Calibri"/>
                <w:noProof/>
              </w:rPr>
              <w:t xml:space="preserve"> from the </w:t>
            </w:r>
            <w:r w:rsidR="00B5574F">
              <w:rPr>
                <w:rFonts w:ascii="Calibri" w:hAnsi="Calibri" w:cs="Calibri"/>
                <w:noProof/>
              </w:rPr>
              <w:t>last two weeks</w:t>
            </w:r>
            <w:r>
              <w:rPr>
                <w:rFonts w:ascii="Calibri" w:hAnsi="Calibri" w:cs="Calibri"/>
                <w:noProof/>
              </w:rPr>
              <w:t xml:space="preserve"> to read to your child. These can be read in any order. </w:t>
            </w:r>
            <w:r w:rsidR="00812A76">
              <w:rPr>
                <w:rFonts w:ascii="Calibri" w:hAnsi="Calibri" w:cs="Calibri"/>
                <w:noProof/>
              </w:rPr>
              <w:t>Make it a challenge - t</w:t>
            </w:r>
            <w:r w:rsidR="00B5574F">
              <w:rPr>
                <w:rFonts w:ascii="Calibri" w:hAnsi="Calibri" w:cs="Calibri"/>
                <w:noProof/>
              </w:rPr>
              <w:t xml:space="preserve">ry not to ask many of the 2-letter words! </w:t>
            </w:r>
            <w:r>
              <w:rPr>
                <w:rFonts w:ascii="Calibri" w:hAnsi="Calibri" w:cs="Calibri"/>
                <w:noProof/>
              </w:rPr>
              <w:t>Child should spell all 10 words on a piece of paper with no help. Remind them to write their name and the date on the paper. Please take a photograph of the test and upload it to Literacy folder in Seesaw.</w:t>
            </w:r>
          </w:p>
          <w:p w14:paraId="4149E068" w14:textId="77777777" w:rsidR="00187159" w:rsidRDefault="00187159" w:rsidP="0039706F"/>
          <w:p w14:paraId="4A32C13C" w14:textId="77777777" w:rsidR="00187159" w:rsidRPr="00315A35" w:rsidRDefault="00187159" w:rsidP="00635E82">
            <w:pPr>
              <w:rPr>
                <w:b/>
                <w:bCs/>
                <w:u w:val="single"/>
              </w:rPr>
            </w:pPr>
            <w:r w:rsidRPr="00315A35">
              <w:rPr>
                <w:b/>
                <w:bCs/>
                <w:u w:val="single"/>
              </w:rPr>
              <w:t>Speaking &amp; Listening Task</w:t>
            </w:r>
          </w:p>
          <w:p w14:paraId="182BF144" w14:textId="181108F9" w:rsidR="00187159" w:rsidRDefault="00187159" w:rsidP="00635E82">
            <w:r>
              <w:t xml:space="preserve">Call a </w:t>
            </w:r>
            <w:r w:rsidR="004F5A0B">
              <w:t xml:space="preserve">different </w:t>
            </w:r>
            <w:r>
              <w:t>family member or a friend using any video messaging service e.g. Facetime, Skype, Whatsapp etc. Remember to use the rules for discussion:</w:t>
            </w:r>
          </w:p>
          <w:p w14:paraId="68D388B4" w14:textId="77777777" w:rsidR="00187159" w:rsidRDefault="00187159" w:rsidP="00635E82">
            <w:pPr>
              <w:pStyle w:val="ListParagraph"/>
              <w:numPr>
                <w:ilvl w:val="0"/>
                <w:numId w:val="1"/>
              </w:numPr>
            </w:pPr>
            <w:r>
              <w:t>Be polite</w:t>
            </w:r>
          </w:p>
          <w:p w14:paraId="16305AC7" w14:textId="77777777" w:rsidR="00187159" w:rsidRDefault="00187159" w:rsidP="00635E82">
            <w:pPr>
              <w:pStyle w:val="ListParagraph"/>
              <w:numPr>
                <w:ilvl w:val="0"/>
                <w:numId w:val="1"/>
              </w:numPr>
            </w:pPr>
            <w:r>
              <w:t>Take turns</w:t>
            </w:r>
          </w:p>
          <w:p w14:paraId="0E1DF6A0" w14:textId="77777777" w:rsidR="00187159" w:rsidRDefault="00187159" w:rsidP="00635E82">
            <w:pPr>
              <w:pStyle w:val="ListParagraph"/>
              <w:numPr>
                <w:ilvl w:val="0"/>
                <w:numId w:val="1"/>
              </w:numPr>
            </w:pPr>
            <w:r>
              <w:t>Listen to and build upon conversations</w:t>
            </w:r>
          </w:p>
          <w:p w14:paraId="7B869A7E" w14:textId="3A168CA2" w:rsidR="00187159" w:rsidRPr="00635E82" w:rsidRDefault="00187159" w:rsidP="00635E82">
            <w:pPr>
              <w:pStyle w:val="ListParagraph"/>
              <w:numPr>
                <w:ilvl w:val="0"/>
                <w:numId w:val="1"/>
              </w:numPr>
            </w:pPr>
            <w:r>
              <w:t>Use an appropriate voice volume to communicate with</w:t>
            </w:r>
          </w:p>
        </w:tc>
        <w:tc>
          <w:tcPr>
            <w:tcW w:w="2020" w:type="dxa"/>
            <w:tcBorders>
              <w:top w:val="single" w:sz="4" w:space="0" w:color="auto"/>
              <w:left w:val="single" w:sz="4" w:space="0" w:color="auto"/>
              <w:bottom w:val="single" w:sz="4" w:space="0" w:color="auto"/>
              <w:right w:val="single" w:sz="4" w:space="0" w:color="auto"/>
            </w:tcBorders>
            <w:hideMark/>
          </w:tcPr>
          <w:p w14:paraId="04D42ECB" w14:textId="71400EED" w:rsidR="00187159" w:rsidRDefault="00187159" w:rsidP="0039706F">
            <w:r>
              <w:t>All 20 spelling words from the last 2 weeks</w:t>
            </w:r>
          </w:p>
          <w:p w14:paraId="760B2026" w14:textId="5D6EF5AF" w:rsidR="00187159" w:rsidRDefault="00187159" w:rsidP="0039706F">
            <w:r>
              <w:t>Paper</w:t>
            </w:r>
          </w:p>
          <w:p w14:paraId="7A7AE119" w14:textId="77777777" w:rsidR="00187159" w:rsidRDefault="00187159" w:rsidP="0039706F">
            <w:r>
              <w:t>Pencil</w:t>
            </w:r>
          </w:p>
          <w:p w14:paraId="2B478F10" w14:textId="77777777" w:rsidR="00187159" w:rsidRDefault="00187159" w:rsidP="0039706F">
            <w:r>
              <w:t>Eraser</w:t>
            </w:r>
          </w:p>
          <w:p w14:paraId="4BEED16F" w14:textId="304533CB" w:rsidR="00187159" w:rsidRDefault="00187159" w:rsidP="009308EF">
            <w:r>
              <w:t>Device to access internet</w:t>
            </w:r>
          </w:p>
        </w:tc>
      </w:tr>
    </w:tbl>
    <w:p w14:paraId="4A994738" w14:textId="0C23850C" w:rsidR="00252468" w:rsidRDefault="00252468"/>
    <w:p w14:paraId="49B3E2D1" w14:textId="15115461" w:rsidR="004F5A0B" w:rsidRDefault="004F5A0B"/>
    <w:p w14:paraId="54DEC8A8" w14:textId="77777777" w:rsidR="004F5A0B" w:rsidRDefault="004F5A0B"/>
    <w:p w14:paraId="49860C04" w14:textId="3687D390" w:rsidR="00B73A4D" w:rsidRDefault="00B73A4D"/>
    <w:tbl>
      <w:tblPr>
        <w:tblStyle w:val="TableGrid"/>
        <w:tblW w:w="14515" w:type="dxa"/>
        <w:tblInd w:w="0" w:type="dxa"/>
        <w:tblLayout w:type="fixed"/>
        <w:tblLook w:val="04A0" w:firstRow="1" w:lastRow="0" w:firstColumn="1" w:lastColumn="0" w:noHBand="0" w:noVBand="1"/>
      </w:tblPr>
      <w:tblGrid>
        <w:gridCol w:w="1521"/>
        <w:gridCol w:w="1462"/>
        <w:gridCol w:w="1692"/>
        <w:gridCol w:w="6630"/>
        <w:gridCol w:w="1731"/>
        <w:gridCol w:w="1479"/>
      </w:tblGrid>
      <w:tr w:rsidR="00B73A4D" w14:paraId="33DD443C" w14:textId="77777777" w:rsidTr="008A2C5A">
        <w:trPr>
          <w:trHeight w:val="558"/>
        </w:trPr>
        <w:tc>
          <w:tcPr>
            <w:tcW w:w="1521" w:type="dxa"/>
            <w:tcBorders>
              <w:top w:val="single" w:sz="4" w:space="0" w:color="auto"/>
              <w:left w:val="single" w:sz="4" w:space="0" w:color="auto"/>
              <w:bottom w:val="single" w:sz="4" w:space="0" w:color="auto"/>
              <w:right w:val="single" w:sz="4" w:space="0" w:color="auto"/>
            </w:tcBorders>
            <w:vAlign w:val="center"/>
            <w:hideMark/>
          </w:tcPr>
          <w:p w14:paraId="4B18EB06" w14:textId="18437130" w:rsidR="00B73A4D" w:rsidRDefault="00B5574F" w:rsidP="00F60CD7">
            <w:pPr>
              <w:jc w:val="center"/>
              <w:rPr>
                <w:b/>
                <w:bCs/>
              </w:rPr>
            </w:pPr>
            <w:r>
              <w:rPr>
                <w:b/>
                <w:bCs/>
                <w:sz w:val="28"/>
                <w:szCs w:val="28"/>
              </w:rPr>
              <w:t>MATH</w:t>
            </w:r>
          </w:p>
        </w:tc>
        <w:tc>
          <w:tcPr>
            <w:tcW w:w="1462" w:type="dxa"/>
            <w:tcBorders>
              <w:top w:val="single" w:sz="4" w:space="0" w:color="auto"/>
              <w:left w:val="single" w:sz="4" w:space="0" w:color="auto"/>
              <w:bottom w:val="single" w:sz="4" w:space="0" w:color="auto"/>
              <w:right w:val="single" w:sz="4" w:space="0" w:color="auto"/>
            </w:tcBorders>
            <w:vAlign w:val="center"/>
            <w:hideMark/>
          </w:tcPr>
          <w:p w14:paraId="15FD2025" w14:textId="77777777" w:rsidR="00B73A4D" w:rsidRDefault="00B73A4D" w:rsidP="00F60CD7">
            <w:pPr>
              <w:jc w:val="center"/>
              <w:rPr>
                <w:b/>
                <w:bCs/>
              </w:rPr>
            </w:pPr>
            <w:r>
              <w:rPr>
                <w:b/>
                <w:bCs/>
              </w:rPr>
              <w:t>Day</w:t>
            </w:r>
          </w:p>
        </w:tc>
        <w:tc>
          <w:tcPr>
            <w:tcW w:w="1692" w:type="dxa"/>
            <w:tcBorders>
              <w:top w:val="single" w:sz="4" w:space="0" w:color="auto"/>
              <w:left w:val="single" w:sz="4" w:space="0" w:color="auto"/>
              <w:bottom w:val="single" w:sz="4" w:space="0" w:color="auto"/>
              <w:right w:val="single" w:sz="4" w:space="0" w:color="auto"/>
            </w:tcBorders>
            <w:vAlign w:val="center"/>
            <w:hideMark/>
          </w:tcPr>
          <w:p w14:paraId="2AC6F28D" w14:textId="77777777" w:rsidR="00B73A4D" w:rsidRDefault="00B73A4D" w:rsidP="00F60CD7">
            <w:pPr>
              <w:jc w:val="center"/>
              <w:rPr>
                <w:b/>
                <w:bCs/>
              </w:rPr>
            </w:pPr>
            <w:r>
              <w:rPr>
                <w:b/>
                <w:bCs/>
              </w:rPr>
              <w:t>Lesson Objective</w:t>
            </w:r>
          </w:p>
        </w:tc>
        <w:tc>
          <w:tcPr>
            <w:tcW w:w="6630" w:type="dxa"/>
            <w:tcBorders>
              <w:top w:val="single" w:sz="4" w:space="0" w:color="auto"/>
              <w:left w:val="single" w:sz="4" w:space="0" w:color="auto"/>
              <w:bottom w:val="single" w:sz="4" w:space="0" w:color="auto"/>
              <w:right w:val="single" w:sz="4" w:space="0" w:color="auto"/>
            </w:tcBorders>
            <w:vAlign w:val="center"/>
          </w:tcPr>
          <w:p w14:paraId="2D53CD29" w14:textId="77777777" w:rsidR="00B73A4D" w:rsidRDefault="00B73A4D" w:rsidP="00F60CD7">
            <w:pPr>
              <w:jc w:val="center"/>
              <w:rPr>
                <w:b/>
                <w:bCs/>
              </w:rPr>
            </w:pPr>
            <w:r>
              <w:rPr>
                <w:b/>
                <w:bCs/>
              </w:rPr>
              <w:t>Activities</w:t>
            </w:r>
          </w:p>
        </w:tc>
        <w:tc>
          <w:tcPr>
            <w:tcW w:w="1731" w:type="dxa"/>
            <w:tcBorders>
              <w:top w:val="single" w:sz="4" w:space="0" w:color="auto"/>
              <w:left w:val="single" w:sz="4" w:space="0" w:color="auto"/>
              <w:bottom w:val="single" w:sz="4" w:space="0" w:color="auto"/>
              <w:right w:val="single" w:sz="4" w:space="0" w:color="auto"/>
            </w:tcBorders>
            <w:vAlign w:val="center"/>
          </w:tcPr>
          <w:p w14:paraId="02F271BE" w14:textId="77777777" w:rsidR="00B73A4D" w:rsidRDefault="00B73A4D" w:rsidP="00F60CD7">
            <w:pPr>
              <w:jc w:val="center"/>
              <w:rPr>
                <w:b/>
                <w:bCs/>
              </w:rPr>
            </w:pPr>
            <w:r>
              <w:rPr>
                <w:b/>
                <w:bCs/>
              </w:rPr>
              <w:t>LINKS</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A024351" w14:textId="77777777" w:rsidR="00B73A4D" w:rsidRDefault="00B73A4D" w:rsidP="00F60CD7">
            <w:pPr>
              <w:jc w:val="center"/>
              <w:rPr>
                <w:b/>
                <w:bCs/>
              </w:rPr>
            </w:pPr>
            <w:r>
              <w:rPr>
                <w:b/>
                <w:bCs/>
              </w:rPr>
              <w:t>Resources</w:t>
            </w:r>
          </w:p>
        </w:tc>
      </w:tr>
      <w:tr w:rsidR="006B05C6" w14:paraId="186D8CF3" w14:textId="77777777" w:rsidTr="008A2C5A">
        <w:trPr>
          <w:trHeight w:val="309"/>
        </w:trPr>
        <w:tc>
          <w:tcPr>
            <w:tcW w:w="1521" w:type="dxa"/>
            <w:vMerge w:val="restart"/>
            <w:tcBorders>
              <w:top w:val="single" w:sz="4" w:space="0" w:color="auto"/>
              <w:left w:val="single" w:sz="4" w:space="0" w:color="auto"/>
              <w:bottom w:val="single" w:sz="4" w:space="0" w:color="auto"/>
              <w:right w:val="single" w:sz="4" w:space="0" w:color="auto"/>
            </w:tcBorders>
            <w:vAlign w:val="center"/>
            <w:hideMark/>
          </w:tcPr>
          <w:p w14:paraId="4A8F790E" w14:textId="77777777" w:rsidR="006B05C6" w:rsidRDefault="006B05C6" w:rsidP="006B05C6">
            <w:pPr>
              <w:jc w:val="center"/>
              <w:rPr>
                <w:b/>
                <w:bCs/>
              </w:rPr>
            </w:pPr>
            <w:r>
              <w:rPr>
                <w:b/>
                <w:bCs/>
              </w:rPr>
              <w:t xml:space="preserve"> March 30 – April 3, 2020</w:t>
            </w:r>
          </w:p>
        </w:tc>
        <w:tc>
          <w:tcPr>
            <w:tcW w:w="1462" w:type="dxa"/>
            <w:tcBorders>
              <w:top w:val="single" w:sz="4" w:space="0" w:color="auto"/>
              <w:left w:val="single" w:sz="4" w:space="0" w:color="auto"/>
              <w:bottom w:val="single" w:sz="4" w:space="0" w:color="auto"/>
              <w:right w:val="single" w:sz="4" w:space="0" w:color="auto"/>
            </w:tcBorders>
            <w:vAlign w:val="center"/>
            <w:hideMark/>
          </w:tcPr>
          <w:p w14:paraId="7D23DDF5" w14:textId="77777777" w:rsidR="006B05C6" w:rsidRPr="008A174A" w:rsidRDefault="006B05C6" w:rsidP="006B05C6">
            <w:pPr>
              <w:jc w:val="center"/>
              <w:rPr>
                <w:b/>
                <w:bCs/>
              </w:rPr>
            </w:pPr>
            <w:r w:rsidRPr="008A174A">
              <w:rPr>
                <w:b/>
                <w:bCs/>
              </w:rPr>
              <w:t>Monday</w:t>
            </w:r>
          </w:p>
        </w:tc>
        <w:tc>
          <w:tcPr>
            <w:tcW w:w="1692" w:type="dxa"/>
            <w:tcBorders>
              <w:top w:val="single" w:sz="4" w:space="0" w:color="auto"/>
              <w:left w:val="single" w:sz="4" w:space="0" w:color="auto"/>
              <w:bottom w:val="single" w:sz="4" w:space="0" w:color="auto"/>
              <w:right w:val="single" w:sz="4" w:space="0" w:color="auto"/>
            </w:tcBorders>
          </w:tcPr>
          <w:p w14:paraId="424A21CF" w14:textId="77777777" w:rsidR="006B05C6" w:rsidRPr="00992FE2" w:rsidRDefault="006B05C6" w:rsidP="006B05C6">
            <w:pPr>
              <w:rPr>
                <w:b/>
                <w:bCs/>
                <w:u w:val="single"/>
              </w:rPr>
            </w:pPr>
            <w:r w:rsidRPr="00992FE2">
              <w:rPr>
                <w:b/>
                <w:bCs/>
                <w:u w:val="single"/>
              </w:rPr>
              <w:t>Non-standard units of measurement</w:t>
            </w:r>
          </w:p>
          <w:p w14:paraId="1485F585" w14:textId="30FFE28F" w:rsidR="006B05C6" w:rsidRDefault="006B05C6" w:rsidP="006B05C6">
            <w:r>
              <w:t>To measure the lengths of objects, using various items in nature.</w:t>
            </w:r>
          </w:p>
        </w:tc>
        <w:tc>
          <w:tcPr>
            <w:tcW w:w="6630" w:type="dxa"/>
            <w:tcBorders>
              <w:top w:val="single" w:sz="4" w:space="0" w:color="auto"/>
              <w:left w:val="single" w:sz="4" w:space="0" w:color="auto"/>
              <w:bottom w:val="single" w:sz="4" w:space="0" w:color="auto"/>
              <w:right w:val="single" w:sz="4" w:space="0" w:color="auto"/>
            </w:tcBorders>
          </w:tcPr>
          <w:p w14:paraId="63A3520D" w14:textId="77777777" w:rsidR="006B05C6" w:rsidRDefault="006B05C6" w:rsidP="006B05C6">
            <w:r>
              <w:t xml:space="preserve">Listen to this song and see what measurement is all about: </w:t>
            </w:r>
            <w:hyperlink r:id="rId9" w:history="1">
              <w:r>
                <w:rPr>
                  <w:rStyle w:val="Hyperlink"/>
                </w:rPr>
                <w:t>https://www.youtube.com/watch?v=ypVQDZL18SQ</w:t>
              </w:r>
            </w:hyperlink>
          </w:p>
          <w:p w14:paraId="0B8FAF37" w14:textId="77777777" w:rsidR="006B05C6" w:rsidRDefault="006B05C6" w:rsidP="006B05C6"/>
          <w:p w14:paraId="22419970" w14:textId="77777777" w:rsidR="006B05C6" w:rsidRDefault="006B05C6" w:rsidP="006B05C6">
            <w:pPr>
              <w:rPr>
                <w:color w:val="7030A0"/>
              </w:rPr>
            </w:pPr>
            <w:r w:rsidRPr="00772E09">
              <w:rPr>
                <w:color w:val="7030A0"/>
              </w:rPr>
              <w:t>Today we will focus on: LENGTH</w:t>
            </w:r>
          </w:p>
          <w:p w14:paraId="49A829F7" w14:textId="77777777" w:rsidR="006B05C6" w:rsidRDefault="006B05C6" w:rsidP="006B05C6">
            <w:pPr>
              <w:rPr>
                <w:b/>
                <w:bCs/>
              </w:rPr>
            </w:pPr>
            <w:r>
              <w:t xml:space="preserve">What is length? </w:t>
            </w:r>
            <w:r>
              <w:rPr>
                <w:b/>
                <w:bCs/>
              </w:rPr>
              <w:t>Length is a measure of distance from one end to the other.</w:t>
            </w:r>
          </w:p>
          <w:p w14:paraId="535EBF1F" w14:textId="77777777" w:rsidR="006B05C6" w:rsidRPr="00E80E6A" w:rsidRDefault="006B05C6" w:rsidP="006B05C6"/>
          <w:p w14:paraId="74D6F2A8" w14:textId="77777777" w:rsidR="006B05C6" w:rsidRDefault="006B05C6" w:rsidP="006B05C6">
            <w:pPr>
              <w:rPr>
                <w:b/>
                <w:bCs/>
                <w:u w:val="single"/>
              </w:rPr>
            </w:pPr>
            <w:r w:rsidRPr="005F6A04">
              <w:rPr>
                <w:b/>
                <w:bCs/>
                <w:u w:val="single"/>
              </w:rPr>
              <w:t>Outdoor Measurement Scavenger Hunt</w:t>
            </w:r>
          </w:p>
          <w:p w14:paraId="75281489" w14:textId="77777777" w:rsidR="006B05C6" w:rsidRDefault="006B05C6" w:rsidP="006B05C6">
            <w:r>
              <w:t>Explore your outdoor area and collect natural materials such as sticks and leaves. These are going to be your ‘Measuring Tools’. Refer to Outdoor Measurement Recording Sheet attached to Blog. You can print it or write your findings onto paper. Use you Nature Measuring Tools to measure the length of objects/ body parts/ items of your choice.</w:t>
            </w:r>
          </w:p>
          <w:p w14:paraId="1DA8AF34" w14:textId="77777777" w:rsidR="006B05C6" w:rsidRDefault="006B05C6" w:rsidP="006B05C6"/>
          <w:p w14:paraId="6B5612DD" w14:textId="77777777" w:rsidR="006B05C6" w:rsidRDefault="006B05C6" w:rsidP="006B05C6">
            <w:r>
              <w:lastRenderedPageBreak/>
              <w:t>It is important to be as accurate as possible when we measure. Watch this video to see how to be accurate:</w:t>
            </w:r>
          </w:p>
          <w:p w14:paraId="601E923B" w14:textId="77777777" w:rsidR="006B05C6" w:rsidRDefault="00FE0D61" w:rsidP="006B05C6">
            <w:hyperlink r:id="rId10" w:history="1">
              <w:r w:rsidR="006B05C6">
                <w:rPr>
                  <w:rStyle w:val="Hyperlink"/>
                </w:rPr>
                <w:t>https://www.youtube.com/watch?v=q8o7n-A0SC0&amp;t=46s</w:t>
              </w:r>
            </w:hyperlink>
          </w:p>
          <w:p w14:paraId="0FDCDBA5" w14:textId="77777777" w:rsidR="006B05C6" w:rsidRDefault="006B05C6" w:rsidP="006B05C6"/>
          <w:p w14:paraId="5CEC47B7" w14:textId="26E3063C" w:rsidR="006B05C6" w:rsidRDefault="006B05C6" w:rsidP="006B05C6">
            <w:r>
              <w:t xml:space="preserve">Upload a photo to Seesaw. </w:t>
            </w:r>
          </w:p>
        </w:tc>
        <w:tc>
          <w:tcPr>
            <w:tcW w:w="1731" w:type="dxa"/>
            <w:tcBorders>
              <w:top w:val="single" w:sz="4" w:space="0" w:color="auto"/>
              <w:left w:val="single" w:sz="4" w:space="0" w:color="auto"/>
              <w:bottom w:val="single" w:sz="4" w:space="0" w:color="auto"/>
              <w:right w:val="single" w:sz="4" w:space="0" w:color="auto"/>
            </w:tcBorders>
          </w:tcPr>
          <w:p w14:paraId="21D6957E" w14:textId="77777777" w:rsidR="008A2C5A" w:rsidRDefault="008A2C5A" w:rsidP="008A2C5A">
            <w:r>
              <w:lastRenderedPageBreak/>
              <w:t>Assignments have been assigned for extra practice throughout the week:</w:t>
            </w:r>
          </w:p>
          <w:p w14:paraId="334F0220" w14:textId="03F37D82" w:rsidR="006B05C6" w:rsidRPr="008A2C5A" w:rsidRDefault="00FE0D61" w:rsidP="006B05C6">
            <w:hyperlink r:id="rId11" w:history="1">
              <w:r w:rsidR="008A2C5A" w:rsidRPr="008A2C5A">
                <w:rPr>
                  <w:rStyle w:val="Hyperlink"/>
                </w:rPr>
                <w:t>https://login.mathletics.com/</w:t>
              </w:r>
            </w:hyperlink>
          </w:p>
          <w:p w14:paraId="26D95453" w14:textId="77777777" w:rsidR="008A2C5A" w:rsidRPr="008A2C5A" w:rsidRDefault="008A2C5A" w:rsidP="006B05C6"/>
          <w:p w14:paraId="7A84B051" w14:textId="77777777" w:rsidR="008A2C5A" w:rsidRPr="008A2C5A" w:rsidRDefault="008A2C5A" w:rsidP="008A2C5A">
            <w:r w:rsidRPr="008A2C5A">
              <w:t>Optional Extension Video:</w:t>
            </w:r>
          </w:p>
          <w:p w14:paraId="6F881537" w14:textId="754160DB" w:rsidR="008A2C5A" w:rsidRDefault="00FE0D61" w:rsidP="006B05C6">
            <w:hyperlink r:id="rId12" w:history="1">
              <w:r w:rsidR="008A2C5A" w:rsidRPr="008A2C5A">
                <w:rPr>
                  <w:rStyle w:val="Hyperlink"/>
                </w:rPr>
                <w:t>https://www.youtube.com/watch?v=zsv7bYSrzMU</w:t>
              </w:r>
            </w:hyperlink>
          </w:p>
        </w:tc>
        <w:tc>
          <w:tcPr>
            <w:tcW w:w="1479" w:type="dxa"/>
            <w:tcBorders>
              <w:top w:val="single" w:sz="4" w:space="0" w:color="auto"/>
              <w:left w:val="single" w:sz="4" w:space="0" w:color="auto"/>
              <w:bottom w:val="single" w:sz="4" w:space="0" w:color="auto"/>
              <w:right w:val="single" w:sz="4" w:space="0" w:color="auto"/>
            </w:tcBorders>
          </w:tcPr>
          <w:p w14:paraId="190EE287" w14:textId="77777777" w:rsidR="006B05C6" w:rsidRDefault="006B05C6" w:rsidP="006B05C6">
            <w:r>
              <w:t>Internet</w:t>
            </w:r>
          </w:p>
          <w:p w14:paraId="6B150751" w14:textId="5C4DFC61" w:rsidR="006B05C6" w:rsidRDefault="004F5A0B" w:rsidP="006B05C6">
            <w:r>
              <w:t>YouTube</w:t>
            </w:r>
            <w:r w:rsidR="006B05C6">
              <w:t xml:space="preserve"> link</w:t>
            </w:r>
          </w:p>
          <w:p w14:paraId="20C6AA0F" w14:textId="77777777" w:rsidR="006B05C6" w:rsidRDefault="006B05C6" w:rsidP="006B05C6"/>
          <w:p w14:paraId="0076D034" w14:textId="77777777" w:rsidR="006B05C6" w:rsidRDefault="006B05C6" w:rsidP="006B05C6">
            <w:r>
              <w:t xml:space="preserve">Paper and pencil or attached printout </w:t>
            </w:r>
          </w:p>
          <w:p w14:paraId="691E0AB1" w14:textId="77777777" w:rsidR="006B05C6" w:rsidRDefault="006B05C6" w:rsidP="006B05C6"/>
          <w:p w14:paraId="03421007" w14:textId="488CDF01" w:rsidR="006B05C6" w:rsidRDefault="006B05C6" w:rsidP="006B05C6">
            <w:r>
              <w:t>Things in nature</w:t>
            </w:r>
          </w:p>
        </w:tc>
      </w:tr>
      <w:tr w:rsidR="006B05C6" w14:paraId="698CA776" w14:textId="77777777" w:rsidTr="008A2C5A">
        <w:trPr>
          <w:trHeight w:val="309"/>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3DC506CB" w14:textId="77777777" w:rsidR="006B05C6" w:rsidRDefault="006B05C6" w:rsidP="006B05C6">
            <w:pPr>
              <w:spacing w:line="240" w:lineRule="auto"/>
              <w:rPr>
                <w:b/>
                <w:bCs/>
              </w:rPr>
            </w:pPr>
          </w:p>
        </w:tc>
        <w:tc>
          <w:tcPr>
            <w:tcW w:w="1399" w:type="dxa"/>
            <w:tcBorders>
              <w:top w:val="single" w:sz="4" w:space="0" w:color="auto"/>
              <w:left w:val="single" w:sz="4" w:space="0" w:color="auto"/>
              <w:bottom w:val="single" w:sz="4" w:space="0" w:color="auto"/>
              <w:right w:val="single" w:sz="4" w:space="0" w:color="auto"/>
            </w:tcBorders>
            <w:vAlign w:val="center"/>
            <w:hideMark/>
          </w:tcPr>
          <w:p w14:paraId="4AA27349" w14:textId="77777777" w:rsidR="006B05C6" w:rsidRPr="008A174A" w:rsidRDefault="006B05C6" w:rsidP="006B05C6">
            <w:pPr>
              <w:spacing w:line="240" w:lineRule="auto"/>
              <w:jc w:val="center"/>
              <w:rPr>
                <w:b/>
                <w:bCs/>
              </w:rPr>
            </w:pPr>
            <w:r w:rsidRPr="008A174A">
              <w:rPr>
                <w:b/>
                <w:bCs/>
              </w:rPr>
              <w:t>Tuesday</w:t>
            </w:r>
          </w:p>
        </w:tc>
        <w:tc>
          <w:tcPr>
            <w:tcW w:w="1692" w:type="dxa"/>
            <w:tcBorders>
              <w:top w:val="single" w:sz="4" w:space="0" w:color="auto"/>
              <w:left w:val="single" w:sz="4" w:space="0" w:color="auto"/>
              <w:bottom w:val="single" w:sz="4" w:space="0" w:color="auto"/>
              <w:right w:val="single" w:sz="4" w:space="0" w:color="auto"/>
            </w:tcBorders>
          </w:tcPr>
          <w:p w14:paraId="75176CB7" w14:textId="6E72F599" w:rsidR="006B05C6" w:rsidRDefault="006B05C6" w:rsidP="006B05C6">
            <w:r>
              <w:t>To compare the lengths of objects using the terms ‘longer/shorter’, ‘taller/shorter’, ‘same as’</w:t>
            </w:r>
          </w:p>
        </w:tc>
        <w:tc>
          <w:tcPr>
            <w:tcW w:w="6630" w:type="dxa"/>
            <w:tcBorders>
              <w:top w:val="single" w:sz="4" w:space="0" w:color="auto"/>
              <w:left w:val="single" w:sz="4" w:space="0" w:color="auto"/>
              <w:bottom w:val="single" w:sz="4" w:space="0" w:color="auto"/>
              <w:right w:val="single" w:sz="4" w:space="0" w:color="auto"/>
            </w:tcBorders>
          </w:tcPr>
          <w:p w14:paraId="4B44EB90" w14:textId="77777777" w:rsidR="006B05C6" w:rsidRPr="00772E09" w:rsidRDefault="006B05C6" w:rsidP="006B05C6">
            <w:pPr>
              <w:rPr>
                <w:b/>
                <w:bCs/>
                <w:u w:val="single"/>
              </w:rPr>
            </w:pPr>
            <w:r w:rsidRPr="00772E09">
              <w:rPr>
                <w:b/>
                <w:bCs/>
                <w:u w:val="single"/>
              </w:rPr>
              <w:t>Recap questions:</w:t>
            </w:r>
          </w:p>
          <w:p w14:paraId="2E0DCC41" w14:textId="77777777" w:rsidR="006B05C6" w:rsidRDefault="006B05C6" w:rsidP="006B05C6">
            <w:pPr>
              <w:rPr>
                <w:b/>
                <w:bCs/>
              </w:rPr>
            </w:pPr>
            <w:r>
              <w:t xml:space="preserve">What are we learning about in Math this week? </w:t>
            </w:r>
            <w:r w:rsidRPr="001730D9">
              <w:rPr>
                <w:b/>
                <w:bCs/>
              </w:rPr>
              <w:t>Measurement</w:t>
            </w:r>
            <w:r>
              <w:t xml:space="preserve">. </w:t>
            </w:r>
            <w:r w:rsidRPr="001730D9">
              <w:rPr>
                <w:b/>
                <w:bCs/>
              </w:rPr>
              <w:t>Length</w:t>
            </w:r>
            <w:r>
              <w:rPr>
                <w:b/>
                <w:bCs/>
              </w:rPr>
              <w:t xml:space="preserve">. </w:t>
            </w:r>
          </w:p>
          <w:p w14:paraId="6261A464" w14:textId="77777777" w:rsidR="006B05C6" w:rsidRDefault="006B05C6" w:rsidP="006B05C6">
            <w:pPr>
              <w:rPr>
                <w:b/>
                <w:bCs/>
              </w:rPr>
            </w:pPr>
            <w:r w:rsidRPr="008340DE">
              <w:t>What is length?</w:t>
            </w:r>
            <w:r>
              <w:rPr>
                <w:b/>
                <w:bCs/>
              </w:rPr>
              <w:t xml:space="preserve"> Length is a measure of distance from one end to the other.</w:t>
            </w:r>
          </w:p>
          <w:p w14:paraId="56EC74CE" w14:textId="77777777" w:rsidR="006B05C6" w:rsidRDefault="006B05C6" w:rsidP="006B05C6">
            <w:pPr>
              <w:rPr>
                <w:b/>
                <w:bCs/>
              </w:rPr>
            </w:pPr>
          </w:p>
          <w:p w14:paraId="4849F2EE" w14:textId="77777777" w:rsidR="006B05C6" w:rsidRPr="00772E09" w:rsidRDefault="006B05C6" w:rsidP="006B05C6">
            <w:pPr>
              <w:rPr>
                <w:b/>
                <w:bCs/>
                <w:color w:val="7030A0"/>
              </w:rPr>
            </w:pPr>
            <w:r w:rsidRPr="00772E09">
              <w:rPr>
                <w:color w:val="7030A0"/>
              </w:rPr>
              <w:t>Today our focus is:</w:t>
            </w:r>
            <w:r w:rsidRPr="00772E09">
              <w:rPr>
                <w:b/>
                <w:bCs/>
                <w:color w:val="7030A0"/>
              </w:rPr>
              <w:t xml:space="preserve"> Comparing Lengths</w:t>
            </w:r>
            <w:r>
              <w:rPr>
                <w:b/>
                <w:bCs/>
                <w:color w:val="7030A0"/>
              </w:rPr>
              <w:t xml:space="preserve">. </w:t>
            </w:r>
          </w:p>
          <w:p w14:paraId="57F9641C" w14:textId="77777777" w:rsidR="006B05C6" w:rsidRDefault="006B05C6" w:rsidP="006B05C6">
            <w:r>
              <w:t xml:space="preserve">Watch the video: </w:t>
            </w:r>
            <w:hyperlink r:id="rId13" w:history="1">
              <w:r>
                <w:rPr>
                  <w:rStyle w:val="Hyperlink"/>
                </w:rPr>
                <w:t>https://www.youtube.com/watch?v=VIQg8e0erEE</w:t>
              </w:r>
            </w:hyperlink>
          </w:p>
          <w:p w14:paraId="1582633C" w14:textId="77777777" w:rsidR="006B05C6" w:rsidRDefault="006B05C6" w:rsidP="006B05C6">
            <w:r>
              <w:t>Complete Ready Math Workbooks Page 208-217</w:t>
            </w:r>
          </w:p>
          <w:p w14:paraId="4625BF33" w14:textId="77777777" w:rsidR="006B05C6" w:rsidRDefault="006B05C6" w:rsidP="006B05C6"/>
          <w:p w14:paraId="3124EF87" w14:textId="77777777" w:rsidR="006B05C6" w:rsidRDefault="006B05C6" w:rsidP="006B05C6">
            <w:r>
              <w:t>Please upload to Seesaw.</w:t>
            </w:r>
          </w:p>
          <w:p w14:paraId="7105EC60" w14:textId="77777777" w:rsidR="006B05C6" w:rsidRDefault="006B05C6" w:rsidP="006B05C6"/>
          <w:p w14:paraId="0B4A1304" w14:textId="77777777" w:rsidR="006B05C6" w:rsidRPr="00772E09" w:rsidRDefault="006B05C6" w:rsidP="006B05C6">
            <w:pPr>
              <w:rPr>
                <w:b/>
                <w:bCs/>
                <w:u w:val="single"/>
              </w:rPr>
            </w:pPr>
            <w:r w:rsidRPr="00772E09">
              <w:rPr>
                <w:b/>
                <w:bCs/>
                <w:u w:val="single"/>
              </w:rPr>
              <w:t>Additional Optional Activity:</w:t>
            </w:r>
          </w:p>
          <w:p w14:paraId="33C848E9" w14:textId="77777777" w:rsidR="006B05C6" w:rsidRDefault="006B05C6" w:rsidP="006B05C6">
            <w:r>
              <w:t xml:space="preserve">Choose a non-standard measuring tool such as a paperclip or shoe. </w:t>
            </w:r>
          </w:p>
          <w:p w14:paraId="25A1DEEC" w14:textId="77777777" w:rsidR="006B05C6" w:rsidRDefault="006B05C6" w:rsidP="006B05C6">
            <w:r>
              <w:t xml:space="preserve">Watch this video again before you begin to make sure that you measure accurately. </w:t>
            </w:r>
            <w:hyperlink r:id="rId14" w:history="1">
              <w:r>
                <w:rPr>
                  <w:rStyle w:val="Hyperlink"/>
                </w:rPr>
                <w:t>https://www.youtube.com/watch?v=q8o7n-A0SC0&amp;t=46s</w:t>
              </w:r>
            </w:hyperlink>
          </w:p>
          <w:p w14:paraId="4DF1DA20" w14:textId="77777777" w:rsidR="006B05C6" w:rsidRDefault="006B05C6" w:rsidP="006B05C6"/>
          <w:p w14:paraId="11A47FED" w14:textId="554AB676" w:rsidR="006B05C6" w:rsidRPr="000B3611" w:rsidRDefault="006B05C6" w:rsidP="00B5574F">
            <w:r>
              <w:t xml:space="preserve">Now measure things in your house and record your findings on a piece of paper. Compare your lengths. Which things are the </w:t>
            </w:r>
            <w:r>
              <w:rPr>
                <w:b/>
                <w:bCs/>
              </w:rPr>
              <w:t>longest or tallest</w:t>
            </w:r>
            <w:r w:rsidR="0048088A">
              <w:rPr>
                <w:b/>
                <w:bCs/>
              </w:rPr>
              <w:t>?</w:t>
            </w:r>
            <w:r>
              <w:rPr>
                <w:b/>
                <w:bCs/>
              </w:rPr>
              <w:t xml:space="preserve"> Have fun!</w:t>
            </w:r>
          </w:p>
        </w:tc>
        <w:tc>
          <w:tcPr>
            <w:tcW w:w="1731" w:type="dxa"/>
            <w:tcBorders>
              <w:top w:val="single" w:sz="4" w:space="0" w:color="auto"/>
              <w:left w:val="single" w:sz="4" w:space="0" w:color="auto"/>
              <w:bottom w:val="single" w:sz="4" w:space="0" w:color="auto"/>
              <w:right w:val="single" w:sz="4" w:space="0" w:color="auto"/>
            </w:tcBorders>
          </w:tcPr>
          <w:p w14:paraId="547CD5A3" w14:textId="77777777" w:rsidR="008A2C5A" w:rsidRDefault="008A2C5A" w:rsidP="008A2C5A">
            <w:pPr>
              <w:spacing w:line="240" w:lineRule="auto"/>
            </w:pPr>
            <w:r>
              <w:t>Extension Video:</w:t>
            </w:r>
          </w:p>
          <w:p w14:paraId="6ECC6416" w14:textId="541CA9DA" w:rsidR="006B05C6" w:rsidRDefault="00FE0D61" w:rsidP="008A2C5A">
            <w:pPr>
              <w:spacing w:line="240" w:lineRule="auto"/>
            </w:pPr>
            <w:hyperlink r:id="rId15" w:history="1">
              <w:r w:rsidR="008A2C5A" w:rsidRPr="00992FE2">
                <w:rPr>
                  <w:rStyle w:val="Hyperlink"/>
                  <w:sz w:val="20"/>
                  <w:szCs w:val="20"/>
                </w:rPr>
                <w:t>https://www.youtube.com/watch?v=mhtpFvNbiPE</w:t>
              </w:r>
            </w:hyperlink>
          </w:p>
        </w:tc>
        <w:tc>
          <w:tcPr>
            <w:tcW w:w="1479" w:type="dxa"/>
            <w:tcBorders>
              <w:top w:val="single" w:sz="4" w:space="0" w:color="auto"/>
              <w:left w:val="single" w:sz="4" w:space="0" w:color="auto"/>
              <w:bottom w:val="single" w:sz="4" w:space="0" w:color="auto"/>
              <w:right w:val="single" w:sz="4" w:space="0" w:color="auto"/>
            </w:tcBorders>
          </w:tcPr>
          <w:p w14:paraId="01B10181" w14:textId="77777777" w:rsidR="006B05C6" w:rsidRDefault="006B05C6" w:rsidP="006B05C6">
            <w:pPr>
              <w:spacing w:line="240" w:lineRule="auto"/>
            </w:pPr>
            <w:r>
              <w:t>Ready Math Workbooks</w:t>
            </w:r>
          </w:p>
          <w:p w14:paraId="7E9365B6" w14:textId="77777777" w:rsidR="006B05C6" w:rsidRDefault="006B05C6" w:rsidP="006B05C6">
            <w:pPr>
              <w:spacing w:line="240" w:lineRule="auto"/>
            </w:pPr>
            <w:r>
              <w:t>Internet</w:t>
            </w:r>
          </w:p>
          <w:p w14:paraId="54F58218" w14:textId="45C9A453" w:rsidR="006B05C6" w:rsidRDefault="0048088A" w:rsidP="006B05C6">
            <w:pPr>
              <w:spacing w:line="240" w:lineRule="auto"/>
            </w:pPr>
            <w:r>
              <w:t>YouTube</w:t>
            </w:r>
          </w:p>
        </w:tc>
      </w:tr>
      <w:tr w:rsidR="006B05C6" w14:paraId="0CF79BCD" w14:textId="77777777" w:rsidTr="008A2C5A">
        <w:trPr>
          <w:trHeight w:val="309"/>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5401446A" w14:textId="77777777" w:rsidR="006B05C6" w:rsidRDefault="006B05C6" w:rsidP="006B05C6">
            <w:pPr>
              <w:spacing w:line="240" w:lineRule="auto"/>
              <w:rPr>
                <w:b/>
                <w:bCs/>
              </w:rPr>
            </w:pPr>
          </w:p>
        </w:tc>
        <w:tc>
          <w:tcPr>
            <w:tcW w:w="1399" w:type="dxa"/>
            <w:tcBorders>
              <w:top w:val="single" w:sz="4" w:space="0" w:color="auto"/>
              <w:left w:val="single" w:sz="4" w:space="0" w:color="auto"/>
              <w:bottom w:val="single" w:sz="4" w:space="0" w:color="auto"/>
              <w:right w:val="single" w:sz="4" w:space="0" w:color="auto"/>
            </w:tcBorders>
            <w:vAlign w:val="center"/>
            <w:hideMark/>
          </w:tcPr>
          <w:p w14:paraId="4FAA7B96" w14:textId="77777777" w:rsidR="006B05C6" w:rsidRPr="008A174A" w:rsidRDefault="006B05C6" w:rsidP="006B05C6">
            <w:pPr>
              <w:spacing w:line="240" w:lineRule="auto"/>
              <w:jc w:val="center"/>
              <w:rPr>
                <w:b/>
                <w:bCs/>
              </w:rPr>
            </w:pPr>
            <w:r w:rsidRPr="008A174A">
              <w:rPr>
                <w:b/>
                <w:bCs/>
              </w:rPr>
              <w:t>Wednesday</w:t>
            </w:r>
          </w:p>
        </w:tc>
        <w:tc>
          <w:tcPr>
            <w:tcW w:w="1692" w:type="dxa"/>
            <w:tcBorders>
              <w:top w:val="single" w:sz="4" w:space="0" w:color="auto"/>
              <w:left w:val="single" w:sz="4" w:space="0" w:color="auto"/>
              <w:bottom w:val="single" w:sz="4" w:space="0" w:color="auto"/>
              <w:right w:val="single" w:sz="4" w:space="0" w:color="auto"/>
            </w:tcBorders>
          </w:tcPr>
          <w:p w14:paraId="1D5CEA5E" w14:textId="77777777" w:rsidR="006B05C6" w:rsidRDefault="006B05C6" w:rsidP="006B05C6">
            <w:r>
              <w:t>To measure the weight of objects using a balance or pan scale.</w:t>
            </w:r>
          </w:p>
          <w:p w14:paraId="1097C9FB" w14:textId="77777777" w:rsidR="006B05C6" w:rsidRDefault="006B05C6" w:rsidP="006B05C6"/>
          <w:p w14:paraId="4058F3C1" w14:textId="2A2C4DA5" w:rsidR="006B05C6" w:rsidRDefault="006B05C6" w:rsidP="006B05C6">
            <w:r>
              <w:t>To identify the scale as a tool for measuring weight.</w:t>
            </w:r>
          </w:p>
        </w:tc>
        <w:tc>
          <w:tcPr>
            <w:tcW w:w="6630" w:type="dxa"/>
            <w:tcBorders>
              <w:top w:val="single" w:sz="4" w:space="0" w:color="auto"/>
              <w:left w:val="single" w:sz="4" w:space="0" w:color="auto"/>
              <w:bottom w:val="single" w:sz="4" w:space="0" w:color="auto"/>
              <w:right w:val="single" w:sz="4" w:space="0" w:color="auto"/>
            </w:tcBorders>
          </w:tcPr>
          <w:p w14:paraId="00AB73E9" w14:textId="77777777" w:rsidR="006B05C6" w:rsidRPr="006774A9" w:rsidRDefault="006B05C6" w:rsidP="006B05C6">
            <w:pPr>
              <w:rPr>
                <w:b/>
                <w:bCs/>
                <w:u w:val="single"/>
              </w:rPr>
            </w:pPr>
            <w:r w:rsidRPr="006774A9">
              <w:rPr>
                <w:b/>
                <w:bCs/>
                <w:u w:val="single"/>
              </w:rPr>
              <w:t>Recap questions:</w:t>
            </w:r>
          </w:p>
          <w:p w14:paraId="4C8A5144" w14:textId="77777777" w:rsidR="006B05C6" w:rsidRDefault="006B05C6" w:rsidP="006B05C6">
            <w:pPr>
              <w:rPr>
                <w:b/>
                <w:bCs/>
              </w:rPr>
            </w:pPr>
            <w:r>
              <w:t xml:space="preserve">What are we learning about? </w:t>
            </w:r>
            <w:r w:rsidRPr="006774A9">
              <w:rPr>
                <w:b/>
                <w:bCs/>
              </w:rPr>
              <w:t>Measuring</w:t>
            </w:r>
          </w:p>
          <w:p w14:paraId="715C6A34" w14:textId="77777777" w:rsidR="006B05C6" w:rsidRPr="006774A9" w:rsidRDefault="006B05C6" w:rsidP="006B05C6">
            <w:r>
              <w:t xml:space="preserve">What have you learnt or discovered so far? </w:t>
            </w:r>
            <w:r w:rsidRPr="006774A9">
              <w:rPr>
                <w:b/>
                <w:bCs/>
              </w:rPr>
              <w:t>Answers will vary.</w:t>
            </w:r>
            <w:r>
              <w:t xml:space="preserve"> Eg </w:t>
            </w:r>
            <w:r>
              <w:rPr>
                <w:b/>
                <w:bCs/>
              </w:rPr>
              <w:t xml:space="preserve">We can use different tools to measure things. Length is measuring distance. </w:t>
            </w:r>
            <w:r w:rsidRPr="006774A9">
              <w:t xml:space="preserve"> </w:t>
            </w:r>
          </w:p>
          <w:p w14:paraId="016343A8" w14:textId="77777777" w:rsidR="006B05C6" w:rsidRDefault="006B05C6" w:rsidP="006B05C6"/>
          <w:p w14:paraId="582733C2" w14:textId="77777777" w:rsidR="006B05C6" w:rsidRDefault="006B05C6" w:rsidP="006B05C6">
            <w:pPr>
              <w:rPr>
                <w:b/>
                <w:bCs/>
                <w:color w:val="7030A0"/>
              </w:rPr>
            </w:pPr>
            <w:r w:rsidRPr="00772E09">
              <w:rPr>
                <w:color w:val="7030A0"/>
              </w:rPr>
              <w:t xml:space="preserve">Today our focus is: </w:t>
            </w:r>
            <w:r w:rsidRPr="00772E09">
              <w:rPr>
                <w:b/>
                <w:bCs/>
                <w:color w:val="7030A0"/>
              </w:rPr>
              <w:t>Measuring WEIGHT</w:t>
            </w:r>
          </w:p>
          <w:p w14:paraId="72F98E5D" w14:textId="77777777" w:rsidR="006B05C6" w:rsidRDefault="006B05C6" w:rsidP="006B05C6">
            <w:pPr>
              <w:rPr>
                <w:b/>
                <w:bCs/>
                <w:u w:val="single"/>
              </w:rPr>
            </w:pPr>
            <w:r>
              <w:rPr>
                <w:b/>
                <w:bCs/>
              </w:rPr>
              <w:t>Weight is measuring how heavy something is.</w:t>
            </w:r>
          </w:p>
          <w:p w14:paraId="6AD778DF" w14:textId="77777777" w:rsidR="006B05C6" w:rsidRDefault="006B05C6" w:rsidP="006B05C6">
            <w:pPr>
              <w:rPr>
                <w:b/>
                <w:bCs/>
              </w:rPr>
            </w:pPr>
          </w:p>
          <w:p w14:paraId="67450336" w14:textId="77777777" w:rsidR="006B05C6" w:rsidRDefault="006B05C6" w:rsidP="006B05C6">
            <w:pPr>
              <w:rPr>
                <w:rStyle w:val="Hyperlink"/>
              </w:rPr>
            </w:pPr>
            <w:r w:rsidRPr="00E51922">
              <w:t>Watch this:</w:t>
            </w:r>
            <w:r>
              <w:t xml:space="preserve"> </w:t>
            </w:r>
            <w:hyperlink r:id="rId16" w:history="1">
              <w:r>
                <w:rPr>
                  <w:rStyle w:val="Hyperlink"/>
                </w:rPr>
                <w:t>https://www.youtube.com/watch?v=ybEU-6U7s8k</w:t>
              </w:r>
            </w:hyperlink>
          </w:p>
          <w:p w14:paraId="5D9926BA" w14:textId="77777777" w:rsidR="006B05C6" w:rsidRDefault="006B05C6" w:rsidP="006B05C6">
            <w:pPr>
              <w:rPr>
                <w:rStyle w:val="Hyperlink"/>
              </w:rPr>
            </w:pPr>
          </w:p>
          <w:p w14:paraId="576F8DED" w14:textId="77777777" w:rsidR="006B05C6" w:rsidRDefault="006B05C6" w:rsidP="006B05C6">
            <w:r>
              <w:t>What kind of scales do you have in your house?</w:t>
            </w:r>
          </w:p>
          <w:p w14:paraId="6DA4AD90" w14:textId="63B1DDFD" w:rsidR="006B05C6" w:rsidRDefault="006B05C6" w:rsidP="006B05C6">
            <w:r>
              <w:lastRenderedPageBreak/>
              <w:t>Go onto Google Images with you</w:t>
            </w:r>
            <w:r w:rsidR="0048088A">
              <w:t>r</w:t>
            </w:r>
            <w:r>
              <w:t xml:space="preserve"> mom or dad and find:</w:t>
            </w:r>
          </w:p>
          <w:p w14:paraId="61A35FCD" w14:textId="77777777" w:rsidR="006B05C6" w:rsidRDefault="006B05C6" w:rsidP="006B05C6">
            <w:pPr>
              <w:pStyle w:val="ListParagraph"/>
              <w:numPr>
                <w:ilvl w:val="0"/>
                <w:numId w:val="6"/>
              </w:numPr>
            </w:pPr>
            <w:r>
              <w:t>A spring scale</w:t>
            </w:r>
          </w:p>
          <w:p w14:paraId="539F2A4A" w14:textId="77777777" w:rsidR="006B05C6" w:rsidRDefault="006B05C6" w:rsidP="006B05C6">
            <w:pPr>
              <w:pStyle w:val="ListParagraph"/>
              <w:numPr>
                <w:ilvl w:val="0"/>
                <w:numId w:val="6"/>
              </w:numPr>
            </w:pPr>
            <w:r>
              <w:t>A balance scale</w:t>
            </w:r>
          </w:p>
          <w:p w14:paraId="1C264B87" w14:textId="77777777" w:rsidR="006B05C6" w:rsidRDefault="006B05C6" w:rsidP="006B05C6">
            <w:pPr>
              <w:pStyle w:val="ListParagraph"/>
              <w:numPr>
                <w:ilvl w:val="0"/>
                <w:numId w:val="6"/>
              </w:numPr>
            </w:pPr>
            <w:r>
              <w:t>A digital scale</w:t>
            </w:r>
          </w:p>
          <w:p w14:paraId="042C2A13" w14:textId="77777777" w:rsidR="006B05C6" w:rsidRDefault="006B05C6" w:rsidP="006B05C6">
            <w:pPr>
              <w:pStyle w:val="ListParagraph"/>
              <w:numPr>
                <w:ilvl w:val="0"/>
                <w:numId w:val="6"/>
              </w:numPr>
            </w:pPr>
            <w:r>
              <w:t>A kitchen scale</w:t>
            </w:r>
          </w:p>
          <w:p w14:paraId="2D56DEF0" w14:textId="77777777" w:rsidR="006B05C6" w:rsidRDefault="006B05C6" w:rsidP="006B05C6">
            <w:pPr>
              <w:pStyle w:val="ListParagraph"/>
              <w:numPr>
                <w:ilvl w:val="0"/>
                <w:numId w:val="6"/>
              </w:numPr>
            </w:pPr>
            <w:r>
              <w:t>A bathroom scale</w:t>
            </w:r>
          </w:p>
          <w:p w14:paraId="78B37453" w14:textId="77777777" w:rsidR="006B05C6" w:rsidRPr="0010525F" w:rsidRDefault="006B05C6" w:rsidP="006B05C6"/>
          <w:p w14:paraId="17829DE0" w14:textId="77777777" w:rsidR="006B05C6" w:rsidRDefault="006B05C6" w:rsidP="006B05C6">
            <w:pPr>
              <w:rPr>
                <w:b/>
                <w:bCs/>
                <w:u w:val="single"/>
              </w:rPr>
            </w:pPr>
            <w:r w:rsidRPr="00AF55CA">
              <w:rPr>
                <w:b/>
                <w:bCs/>
                <w:u w:val="single"/>
              </w:rPr>
              <w:t>Baking</w:t>
            </w:r>
          </w:p>
          <w:p w14:paraId="08EF4876" w14:textId="77777777" w:rsidR="006B05C6" w:rsidRDefault="006B05C6" w:rsidP="006B05C6">
            <w:r>
              <w:t>Have some fun in the kitchen baking or cooking anything of your choice with whatever ingredients you have available. Please choose a recipe that requires a scale.</w:t>
            </w:r>
          </w:p>
          <w:p w14:paraId="5EBB7F2D" w14:textId="77777777" w:rsidR="006B05C6" w:rsidRDefault="006B05C6" w:rsidP="006B05C6"/>
          <w:p w14:paraId="5A0AD6E9" w14:textId="77777777" w:rsidR="006B05C6" w:rsidRDefault="006B05C6" w:rsidP="006B05C6">
            <w:r w:rsidRPr="00992FE2">
              <w:rPr>
                <w:b/>
                <w:bCs/>
              </w:rPr>
              <w:t>*Parent Note*</w:t>
            </w:r>
            <w:r>
              <w:t xml:space="preserve"> Let the children learn through discovery. Allow them to do all the measuring and weighing required for the recipe.</w:t>
            </w:r>
          </w:p>
          <w:p w14:paraId="6CE38242" w14:textId="77777777" w:rsidR="006B05C6" w:rsidRDefault="006B05C6" w:rsidP="006B05C6"/>
          <w:p w14:paraId="58939E8A" w14:textId="6F09011B" w:rsidR="006B05C6" w:rsidRDefault="006B05C6" w:rsidP="006B05C6">
            <w:r>
              <w:t>Please upload a photo of you measuring to Seesaw.</w:t>
            </w:r>
          </w:p>
        </w:tc>
        <w:tc>
          <w:tcPr>
            <w:tcW w:w="1731" w:type="dxa"/>
            <w:tcBorders>
              <w:top w:val="single" w:sz="4" w:space="0" w:color="auto"/>
              <w:left w:val="single" w:sz="4" w:space="0" w:color="auto"/>
              <w:bottom w:val="single" w:sz="4" w:space="0" w:color="auto"/>
              <w:right w:val="single" w:sz="4" w:space="0" w:color="auto"/>
            </w:tcBorders>
          </w:tcPr>
          <w:p w14:paraId="586817B8" w14:textId="77777777" w:rsidR="008A2C5A" w:rsidRDefault="008A2C5A" w:rsidP="008A2C5A">
            <w:pPr>
              <w:spacing w:line="240" w:lineRule="auto"/>
            </w:pPr>
            <w:r>
              <w:lastRenderedPageBreak/>
              <w:t>Extension Video:</w:t>
            </w:r>
          </w:p>
          <w:p w14:paraId="5A19B993" w14:textId="2C62D552" w:rsidR="006B05C6" w:rsidRDefault="00FE0D61" w:rsidP="008A2C5A">
            <w:pPr>
              <w:spacing w:line="240" w:lineRule="auto"/>
            </w:pPr>
            <w:hyperlink r:id="rId17" w:history="1">
              <w:r w:rsidR="008A2C5A">
                <w:rPr>
                  <w:rStyle w:val="Hyperlink"/>
                </w:rPr>
                <w:t>https://www.youtube.com/watch?v=KIUvV3muPHE</w:t>
              </w:r>
            </w:hyperlink>
          </w:p>
        </w:tc>
        <w:tc>
          <w:tcPr>
            <w:tcW w:w="1479" w:type="dxa"/>
            <w:tcBorders>
              <w:top w:val="single" w:sz="4" w:space="0" w:color="auto"/>
              <w:left w:val="single" w:sz="4" w:space="0" w:color="auto"/>
              <w:bottom w:val="single" w:sz="4" w:space="0" w:color="auto"/>
              <w:right w:val="single" w:sz="4" w:space="0" w:color="auto"/>
            </w:tcBorders>
          </w:tcPr>
          <w:p w14:paraId="7FA981A3" w14:textId="77777777" w:rsidR="006B05C6" w:rsidRDefault="006B05C6" w:rsidP="006B05C6">
            <w:pPr>
              <w:spacing w:line="240" w:lineRule="auto"/>
            </w:pPr>
            <w:r>
              <w:t>Internet</w:t>
            </w:r>
          </w:p>
          <w:p w14:paraId="24DF37B0" w14:textId="676ABFF1" w:rsidR="006B05C6" w:rsidRDefault="0048088A" w:rsidP="006B05C6">
            <w:pPr>
              <w:spacing w:line="240" w:lineRule="auto"/>
            </w:pPr>
            <w:r>
              <w:t>YouTube</w:t>
            </w:r>
          </w:p>
          <w:p w14:paraId="22681CF4" w14:textId="77777777" w:rsidR="006B05C6" w:rsidRDefault="006B05C6" w:rsidP="006B05C6">
            <w:pPr>
              <w:spacing w:line="240" w:lineRule="auto"/>
            </w:pPr>
            <w:r>
              <w:t>Baking materials</w:t>
            </w:r>
          </w:p>
          <w:p w14:paraId="6D4F0ECC" w14:textId="0F2B7118" w:rsidR="006B05C6" w:rsidRDefault="006B05C6" w:rsidP="006B05C6">
            <w:pPr>
              <w:spacing w:line="240" w:lineRule="auto"/>
            </w:pPr>
            <w:r>
              <w:t>Scale</w:t>
            </w:r>
          </w:p>
        </w:tc>
      </w:tr>
      <w:tr w:rsidR="006B05C6" w14:paraId="05D05789" w14:textId="77777777" w:rsidTr="008A2C5A">
        <w:trPr>
          <w:trHeight w:val="309"/>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1220CC56" w14:textId="77777777" w:rsidR="006B05C6" w:rsidRDefault="006B05C6" w:rsidP="006B05C6">
            <w:pPr>
              <w:spacing w:line="240" w:lineRule="auto"/>
              <w:rPr>
                <w:b/>
                <w:bCs/>
              </w:rPr>
            </w:pPr>
          </w:p>
        </w:tc>
        <w:tc>
          <w:tcPr>
            <w:tcW w:w="1399" w:type="dxa"/>
            <w:tcBorders>
              <w:top w:val="single" w:sz="4" w:space="0" w:color="auto"/>
              <w:left w:val="single" w:sz="4" w:space="0" w:color="auto"/>
              <w:bottom w:val="single" w:sz="4" w:space="0" w:color="auto"/>
              <w:right w:val="single" w:sz="4" w:space="0" w:color="auto"/>
            </w:tcBorders>
            <w:vAlign w:val="center"/>
            <w:hideMark/>
          </w:tcPr>
          <w:p w14:paraId="0F4BAFF3" w14:textId="77777777" w:rsidR="006B05C6" w:rsidRPr="008A174A" w:rsidRDefault="006B05C6" w:rsidP="006B05C6">
            <w:pPr>
              <w:spacing w:line="240" w:lineRule="auto"/>
              <w:jc w:val="center"/>
              <w:rPr>
                <w:b/>
                <w:bCs/>
              </w:rPr>
            </w:pPr>
            <w:r w:rsidRPr="008A174A">
              <w:rPr>
                <w:b/>
                <w:bCs/>
              </w:rPr>
              <w:t>Thursday</w:t>
            </w:r>
          </w:p>
        </w:tc>
        <w:tc>
          <w:tcPr>
            <w:tcW w:w="1692" w:type="dxa"/>
            <w:tcBorders>
              <w:top w:val="single" w:sz="4" w:space="0" w:color="auto"/>
              <w:left w:val="single" w:sz="4" w:space="0" w:color="auto"/>
              <w:bottom w:val="single" w:sz="4" w:space="0" w:color="auto"/>
              <w:right w:val="single" w:sz="4" w:space="0" w:color="auto"/>
            </w:tcBorders>
          </w:tcPr>
          <w:p w14:paraId="39E7E1B1" w14:textId="477C4EA3" w:rsidR="006B05C6" w:rsidRDefault="006B05C6" w:rsidP="006B05C6">
            <w:r>
              <w:t>To compare the weight of two objects, using the terms ‘lighter, heavier, or same as’.</w:t>
            </w:r>
          </w:p>
        </w:tc>
        <w:tc>
          <w:tcPr>
            <w:tcW w:w="6630" w:type="dxa"/>
            <w:tcBorders>
              <w:top w:val="single" w:sz="4" w:space="0" w:color="auto"/>
              <w:left w:val="single" w:sz="4" w:space="0" w:color="auto"/>
              <w:bottom w:val="single" w:sz="4" w:space="0" w:color="auto"/>
              <w:right w:val="single" w:sz="4" w:space="0" w:color="auto"/>
            </w:tcBorders>
          </w:tcPr>
          <w:p w14:paraId="06E1975D" w14:textId="77777777" w:rsidR="006B05C6" w:rsidRDefault="006B05C6" w:rsidP="006B05C6">
            <w:pPr>
              <w:rPr>
                <w:b/>
                <w:bCs/>
                <w:u w:val="single"/>
              </w:rPr>
            </w:pPr>
            <w:r>
              <w:rPr>
                <w:b/>
                <w:bCs/>
                <w:u w:val="single"/>
              </w:rPr>
              <w:t>Recap questions:</w:t>
            </w:r>
          </w:p>
          <w:p w14:paraId="17787D97" w14:textId="77777777" w:rsidR="006B05C6" w:rsidRDefault="006B05C6" w:rsidP="006B05C6">
            <w:pPr>
              <w:rPr>
                <w:b/>
                <w:bCs/>
              </w:rPr>
            </w:pPr>
            <w:r>
              <w:t xml:space="preserve">What are we learning about? </w:t>
            </w:r>
            <w:r w:rsidRPr="006774A9">
              <w:rPr>
                <w:b/>
                <w:bCs/>
              </w:rPr>
              <w:t>Measuring</w:t>
            </w:r>
          </w:p>
          <w:p w14:paraId="0476C32E" w14:textId="77777777" w:rsidR="006B05C6" w:rsidRDefault="006B05C6" w:rsidP="006B05C6">
            <w:pPr>
              <w:rPr>
                <w:b/>
                <w:bCs/>
              </w:rPr>
            </w:pPr>
            <w:r>
              <w:t xml:space="preserve">What have you learnt or discovered so far? </w:t>
            </w:r>
            <w:r w:rsidRPr="006774A9">
              <w:rPr>
                <w:b/>
                <w:bCs/>
              </w:rPr>
              <w:t>Answers will vary.</w:t>
            </w:r>
            <w:r>
              <w:t xml:space="preserve"> Eg </w:t>
            </w:r>
            <w:r>
              <w:rPr>
                <w:b/>
                <w:bCs/>
              </w:rPr>
              <w:t xml:space="preserve">We can use different tools to measure length and weight. Length is measuring distance. </w:t>
            </w:r>
          </w:p>
          <w:p w14:paraId="5B2A6D76" w14:textId="77777777" w:rsidR="006B05C6" w:rsidRDefault="006B05C6" w:rsidP="006B05C6">
            <w:pPr>
              <w:rPr>
                <w:b/>
                <w:bCs/>
                <w:u w:val="single"/>
              </w:rPr>
            </w:pPr>
            <w:r>
              <w:rPr>
                <w:b/>
                <w:bCs/>
              </w:rPr>
              <w:t>Weight is measuring how heavy something is. We can use different scales to measure weight.</w:t>
            </w:r>
          </w:p>
          <w:p w14:paraId="05B63916" w14:textId="77777777" w:rsidR="006B05C6" w:rsidRPr="0010525F" w:rsidRDefault="006B05C6" w:rsidP="006B05C6"/>
          <w:p w14:paraId="3AB8C614" w14:textId="77777777" w:rsidR="006B05C6" w:rsidRDefault="006B05C6" w:rsidP="006B05C6">
            <w:pPr>
              <w:rPr>
                <w:u w:val="single"/>
              </w:rPr>
            </w:pPr>
            <w:r>
              <w:rPr>
                <w:b/>
                <w:bCs/>
                <w:u w:val="single"/>
              </w:rPr>
              <w:t xml:space="preserve">Activity Sheet in your Measurement Booklet: </w:t>
            </w:r>
            <w:r>
              <w:rPr>
                <w:u w:val="single"/>
              </w:rPr>
              <w:t>Comparing Weight</w:t>
            </w:r>
          </w:p>
          <w:p w14:paraId="5D93B2DF" w14:textId="77777777" w:rsidR="006B05C6" w:rsidRDefault="006B05C6" w:rsidP="006B05C6">
            <w:pPr>
              <w:rPr>
                <w:u w:val="single"/>
              </w:rPr>
            </w:pPr>
            <w:r>
              <w:rPr>
                <w:rFonts w:eastAsia="Times New Roman"/>
                <w:noProof/>
              </w:rPr>
              <w:drawing>
                <wp:inline distT="0" distB="0" distL="0" distR="0" wp14:anchorId="7652931C" wp14:editId="44749BE1">
                  <wp:extent cx="1089713" cy="8513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129728" cy="882600"/>
                          </a:xfrm>
                          <a:prstGeom prst="rect">
                            <a:avLst/>
                          </a:prstGeom>
                          <a:noFill/>
                          <a:ln>
                            <a:noFill/>
                          </a:ln>
                        </pic:spPr>
                      </pic:pic>
                    </a:graphicData>
                  </a:graphic>
                </wp:inline>
              </w:drawing>
            </w:r>
          </w:p>
          <w:p w14:paraId="06420B67" w14:textId="77777777" w:rsidR="006B05C6" w:rsidRDefault="006B05C6" w:rsidP="006B05C6">
            <w:pPr>
              <w:rPr>
                <w:u w:val="single"/>
              </w:rPr>
            </w:pPr>
          </w:p>
          <w:p w14:paraId="2EBC2198" w14:textId="77777777" w:rsidR="006B05C6" w:rsidRPr="00174831" w:rsidRDefault="006B05C6" w:rsidP="006B05C6">
            <w:pPr>
              <w:rPr>
                <w:u w:val="single"/>
              </w:rPr>
            </w:pPr>
            <w:r w:rsidRPr="00772E09">
              <w:rPr>
                <w:b/>
                <w:bCs/>
                <w:u w:val="single"/>
              </w:rPr>
              <w:t>Additional Optional Activity:</w:t>
            </w:r>
            <w:r>
              <w:rPr>
                <w:b/>
                <w:bCs/>
                <w:u w:val="single"/>
              </w:rPr>
              <w:t xml:space="preserve"> </w:t>
            </w:r>
            <w:r w:rsidRPr="00992FE2">
              <w:rPr>
                <w:b/>
                <w:bCs/>
                <w:u w:val="single"/>
              </w:rPr>
              <w:t>Exploring Weight in your Home</w:t>
            </w:r>
            <w:r w:rsidRPr="00174831">
              <w:rPr>
                <w:u w:val="single"/>
              </w:rPr>
              <w:t xml:space="preserve"> </w:t>
            </w:r>
          </w:p>
          <w:p w14:paraId="782E22D1" w14:textId="0261A062" w:rsidR="006B05C6" w:rsidRDefault="006B05C6" w:rsidP="006B05C6">
            <w:pPr>
              <w:rPr>
                <w:noProof/>
              </w:rPr>
            </w:pPr>
            <w:r>
              <w:t xml:space="preserve">Collect various items in your house. Weigh them on a scale you have at home. Record your measurements on paper. Which is the heaviest? Which is the lightest? Are any of them the same weight? If you don’t have a scale, compare two items at a time by feeling which one is heavier than the other. </w:t>
            </w:r>
          </w:p>
        </w:tc>
        <w:tc>
          <w:tcPr>
            <w:tcW w:w="1731" w:type="dxa"/>
            <w:tcBorders>
              <w:top w:val="single" w:sz="4" w:space="0" w:color="auto"/>
              <w:left w:val="single" w:sz="4" w:space="0" w:color="auto"/>
              <w:bottom w:val="single" w:sz="4" w:space="0" w:color="auto"/>
              <w:right w:val="single" w:sz="4" w:space="0" w:color="auto"/>
            </w:tcBorders>
          </w:tcPr>
          <w:p w14:paraId="3707BBEA" w14:textId="77777777" w:rsidR="008A2C5A" w:rsidRDefault="008A2C5A" w:rsidP="008A2C5A">
            <w:pPr>
              <w:spacing w:line="240" w:lineRule="auto"/>
            </w:pPr>
            <w:r>
              <w:t xml:space="preserve">Mathletics </w:t>
            </w:r>
          </w:p>
          <w:p w14:paraId="3EC0DEF1" w14:textId="77777777" w:rsidR="008A2C5A" w:rsidRDefault="008A2C5A" w:rsidP="008A2C5A">
            <w:pPr>
              <w:rPr>
                <w:rStyle w:val="Hyperlink"/>
              </w:rPr>
            </w:pPr>
            <w:r>
              <w:t xml:space="preserve">Assignments in the Course Measurement have been assigned for extra practice throughout the week: </w:t>
            </w:r>
            <w:hyperlink r:id="rId20" w:history="1">
              <w:r w:rsidRPr="00AB4BEE">
                <w:rPr>
                  <w:rStyle w:val="Hyperlink"/>
                </w:rPr>
                <w:t>https://login.mathletics.com/</w:t>
              </w:r>
            </w:hyperlink>
          </w:p>
          <w:p w14:paraId="0835A2B7" w14:textId="77777777" w:rsidR="008A2C5A" w:rsidRDefault="008A2C5A" w:rsidP="008A2C5A">
            <w:pPr>
              <w:rPr>
                <w:rStyle w:val="Hyperlink"/>
              </w:rPr>
            </w:pPr>
          </w:p>
          <w:p w14:paraId="0CAFEDD2" w14:textId="77777777" w:rsidR="008A2C5A" w:rsidRDefault="008A2C5A" w:rsidP="008A2C5A">
            <w:r>
              <w:t>Extra Math Practice</w:t>
            </w:r>
          </w:p>
          <w:p w14:paraId="544352A0" w14:textId="77777777" w:rsidR="008A2C5A" w:rsidRDefault="00FE0D61" w:rsidP="008A2C5A">
            <w:hyperlink r:id="rId21" w:history="1">
              <w:r w:rsidR="008A2C5A">
                <w:rPr>
                  <w:rStyle w:val="Hyperlink"/>
                </w:rPr>
                <w:t>https://www.abcya.com/</w:t>
              </w:r>
            </w:hyperlink>
          </w:p>
          <w:p w14:paraId="1CFAA2FD" w14:textId="77777777" w:rsidR="006B05C6" w:rsidRDefault="006B05C6" w:rsidP="006B05C6">
            <w:pPr>
              <w:spacing w:line="240" w:lineRule="auto"/>
            </w:pPr>
          </w:p>
        </w:tc>
        <w:tc>
          <w:tcPr>
            <w:tcW w:w="1479" w:type="dxa"/>
            <w:tcBorders>
              <w:top w:val="single" w:sz="4" w:space="0" w:color="auto"/>
              <w:left w:val="single" w:sz="4" w:space="0" w:color="auto"/>
              <w:bottom w:val="single" w:sz="4" w:space="0" w:color="auto"/>
              <w:right w:val="single" w:sz="4" w:space="0" w:color="auto"/>
            </w:tcBorders>
          </w:tcPr>
          <w:p w14:paraId="03E25F4F" w14:textId="77777777" w:rsidR="006B05C6" w:rsidRDefault="006B05C6" w:rsidP="006B05C6">
            <w:r>
              <w:t>Measuring Book</w:t>
            </w:r>
            <w:r w:rsidR="00D60838">
              <w:t>l</w:t>
            </w:r>
            <w:r>
              <w:t>et</w:t>
            </w:r>
          </w:p>
          <w:p w14:paraId="2D288057" w14:textId="771F7203" w:rsidR="0048088A" w:rsidRDefault="0048088A" w:rsidP="006B05C6">
            <w:r>
              <w:t>Pencil</w:t>
            </w:r>
          </w:p>
        </w:tc>
      </w:tr>
      <w:tr w:rsidR="006B05C6" w14:paraId="32DE76C1" w14:textId="77777777" w:rsidTr="008A2C5A">
        <w:trPr>
          <w:trHeight w:val="309"/>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24BAD2A7" w14:textId="77777777" w:rsidR="006B05C6" w:rsidRDefault="006B05C6" w:rsidP="006B05C6">
            <w:pPr>
              <w:spacing w:line="240" w:lineRule="auto"/>
              <w:rPr>
                <w:b/>
                <w:bCs/>
              </w:rPr>
            </w:pPr>
          </w:p>
        </w:tc>
        <w:tc>
          <w:tcPr>
            <w:tcW w:w="1399" w:type="dxa"/>
            <w:tcBorders>
              <w:top w:val="single" w:sz="4" w:space="0" w:color="auto"/>
              <w:left w:val="single" w:sz="4" w:space="0" w:color="auto"/>
              <w:bottom w:val="single" w:sz="4" w:space="0" w:color="auto"/>
              <w:right w:val="single" w:sz="4" w:space="0" w:color="auto"/>
            </w:tcBorders>
            <w:vAlign w:val="center"/>
            <w:hideMark/>
          </w:tcPr>
          <w:p w14:paraId="2E3006C5" w14:textId="77777777" w:rsidR="006B05C6" w:rsidRPr="00E7391A" w:rsidRDefault="006B05C6" w:rsidP="006B05C6">
            <w:pPr>
              <w:spacing w:line="240" w:lineRule="auto"/>
              <w:jc w:val="center"/>
              <w:rPr>
                <w:b/>
                <w:bCs/>
              </w:rPr>
            </w:pPr>
            <w:r w:rsidRPr="00E7391A">
              <w:rPr>
                <w:b/>
                <w:bCs/>
              </w:rPr>
              <w:t>Friday</w:t>
            </w:r>
          </w:p>
        </w:tc>
        <w:tc>
          <w:tcPr>
            <w:tcW w:w="1692" w:type="dxa"/>
            <w:tcBorders>
              <w:top w:val="single" w:sz="4" w:space="0" w:color="auto"/>
              <w:left w:val="single" w:sz="4" w:space="0" w:color="auto"/>
              <w:bottom w:val="single" w:sz="4" w:space="0" w:color="auto"/>
              <w:right w:val="single" w:sz="4" w:space="0" w:color="auto"/>
            </w:tcBorders>
          </w:tcPr>
          <w:p w14:paraId="46CE4E44" w14:textId="77777777" w:rsidR="006B05C6" w:rsidRDefault="006B05C6" w:rsidP="006B05C6">
            <w:r>
              <w:t>To measure the volume of objects using nonstandard units.</w:t>
            </w:r>
          </w:p>
          <w:p w14:paraId="739D4EB5" w14:textId="77777777" w:rsidR="006B05C6" w:rsidRDefault="006B05C6" w:rsidP="006B05C6"/>
          <w:p w14:paraId="3B18E407" w14:textId="74E164F2" w:rsidR="006B05C6" w:rsidRDefault="006B05C6" w:rsidP="006B05C6">
            <w:r>
              <w:t>To compare the volume of two containers to determine whether the volume is more, less or equal to another.</w:t>
            </w:r>
          </w:p>
        </w:tc>
        <w:tc>
          <w:tcPr>
            <w:tcW w:w="6630" w:type="dxa"/>
            <w:tcBorders>
              <w:top w:val="single" w:sz="4" w:space="0" w:color="auto"/>
              <w:left w:val="single" w:sz="4" w:space="0" w:color="auto"/>
              <w:bottom w:val="single" w:sz="4" w:space="0" w:color="auto"/>
              <w:right w:val="single" w:sz="4" w:space="0" w:color="auto"/>
            </w:tcBorders>
          </w:tcPr>
          <w:p w14:paraId="05EA8709" w14:textId="77777777" w:rsidR="006B05C6" w:rsidRDefault="006B05C6" w:rsidP="006B05C6">
            <w:pPr>
              <w:rPr>
                <w:b/>
                <w:bCs/>
                <w:u w:val="single"/>
              </w:rPr>
            </w:pPr>
            <w:r>
              <w:rPr>
                <w:b/>
                <w:bCs/>
                <w:u w:val="single"/>
              </w:rPr>
              <w:t>Recap questions:</w:t>
            </w:r>
          </w:p>
          <w:p w14:paraId="114B2622" w14:textId="77777777" w:rsidR="006B05C6" w:rsidRDefault="006B05C6" w:rsidP="006B05C6">
            <w:pPr>
              <w:rPr>
                <w:b/>
                <w:bCs/>
              </w:rPr>
            </w:pPr>
            <w:r>
              <w:t xml:space="preserve">What are we learning about? </w:t>
            </w:r>
            <w:r w:rsidRPr="006774A9">
              <w:rPr>
                <w:b/>
                <w:bCs/>
              </w:rPr>
              <w:t>Measuring</w:t>
            </w:r>
          </w:p>
          <w:p w14:paraId="0B02B33B" w14:textId="77777777" w:rsidR="006B05C6" w:rsidRDefault="006B05C6" w:rsidP="006B05C6">
            <w:pPr>
              <w:rPr>
                <w:b/>
                <w:bCs/>
              </w:rPr>
            </w:pPr>
            <w:r>
              <w:t xml:space="preserve">What have you learnt or discovered so far? </w:t>
            </w:r>
            <w:r w:rsidRPr="006774A9">
              <w:rPr>
                <w:b/>
                <w:bCs/>
              </w:rPr>
              <w:t>Answers will vary</w:t>
            </w:r>
            <w:r>
              <w:rPr>
                <w:b/>
                <w:bCs/>
              </w:rPr>
              <w:t>.</w:t>
            </w:r>
          </w:p>
          <w:p w14:paraId="01A29FDA" w14:textId="77777777" w:rsidR="006B05C6" w:rsidRDefault="006B05C6" w:rsidP="006B05C6">
            <w:pPr>
              <w:rPr>
                <w:b/>
                <w:bCs/>
              </w:rPr>
            </w:pPr>
            <w:r w:rsidRPr="00E54EF9">
              <w:rPr>
                <w:b/>
                <w:bCs/>
                <w:u w:val="single"/>
              </w:rPr>
              <w:t>Length</w:t>
            </w:r>
            <w:r>
              <w:rPr>
                <w:b/>
                <w:bCs/>
              </w:rPr>
              <w:t xml:space="preserve"> is measuring distance. </w:t>
            </w:r>
          </w:p>
          <w:p w14:paraId="56DB1143" w14:textId="77777777" w:rsidR="006B05C6" w:rsidRDefault="006B05C6" w:rsidP="006B05C6">
            <w:pPr>
              <w:rPr>
                <w:b/>
                <w:bCs/>
                <w:u w:val="single"/>
              </w:rPr>
            </w:pPr>
            <w:r w:rsidRPr="00E54EF9">
              <w:rPr>
                <w:b/>
                <w:bCs/>
                <w:u w:val="single"/>
              </w:rPr>
              <w:t>Weight</w:t>
            </w:r>
            <w:r>
              <w:rPr>
                <w:b/>
                <w:bCs/>
              </w:rPr>
              <w:t xml:space="preserve"> is measuring how heavy something is and we can use different scales to measure weight.</w:t>
            </w:r>
          </w:p>
          <w:p w14:paraId="2D32117B" w14:textId="77777777" w:rsidR="006B05C6" w:rsidRDefault="006B05C6" w:rsidP="006B05C6">
            <w:pPr>
              <w:rPr>
                <w:b/>
                <w:bCs/>
                <w:u w:val="single"/>
              </w:rPr>
            </w:pPr>
          </w:p>
          <w:p w14:paraId="74D56E54" w14:textId="77777777" w:rsidR="006B05C6" w:rsidRDefault="006B05C6" w:rsidP="006B05C6">
            <w:pPr>
              <w:rPr>
                <w:b/>
                <w:bCs/>
                <w:color w:val="7030A0"/>
              </w:rPr>
            </w:pPr>
            <w:r w:rsidRPr="00772E09">
              <w:rPr>
                <w:color w:val="7030A0"/>
              </w:rPr>
              <w:t xml:space="preserve">Today our focus is: </w:t>
            </w:r>
            <w:r w:rsidRPr="00772E09">
              <w:rPr>
                <w:b/>
                <w:bCs/>
                <w:color w:val="7030A0"/>
              </w:rPr>
              <w:t xml:space="preserve">Measuring </w:t>
            </w:r>
            <w:r>
              <w:rPr>
                <w:b/>
                <w:bCs/>
                <w:color w:val="7030A0"/>
              </w:rPr>
              <w:t>VOLUME</w:t>
            </w:r>
          </w:p>
          <w:p w14:paraId="3AF673C4" w14:textId="77777777" w:rsidR="006B05C6" w:rsidRDefault="006B05C6" w:rsidP="006B05C6">
            <w:pPr>
              <w:rPr>
                <w:b/>
                <w:bCs/>
              </w:rPr>
            </w:pPr>
            <w:r>
              <w:rPr>
                <w:b/>
                <w:bCs/>
              </w:rPr>
              <w:t>Volume is the amount of space an object takes up.</w:t>
            </w:r>
          </w:p>
          <w:p w14:paraId="1BC40BBC" w14:textId="77777777" w:rsidR="006B05C6" w:rsidRDefault="006B05C6" w:rsidP="006B05C6">
            <w:pPr>
              <w:rPr>
                <w:b/>
                <w:bCs/>
              </w:rPr>
            </w:pPr>
          </w:p>
          <w:p w14:paraId="4B02E37E" w14:textId="77777777" w:rsidR="006B05C6" w:rsidRPr="00CC2729" w:rsidRDefault="006B05C6" w:rsidP="006B05C6">
            <w:pPr>
              <w:rPr>
                <w:b/>
                <w:bCs/>
              </w:rPr>
            </w:pPr>
            <w:r>
              <w:rPr>
                <w:b/>
                <w:bCs/>
              </w:rPr>
              <w:t>Watch this demonstration to help you understand what volume is:</w:t>
            </w:r>
          </w:p>
          <w:p w14:paraId="48DE3B74" w14:textId="77777777" w:rsidR="006B05C6" w:rsidRDefault="00FE0D61" w:rsidP="006B05C6">
            <w:hyperlink r:id="rId22" w:history="1">
              <w:r w:rsidR="006B05C6">
                <w:rPr>
                  <w:rStyle w:val="Hyperlink"/>
                </w:rPr>
                <w:t>https://www.youtube.com/watch?v=zF3JSnEq7tU</w:t>
              </w:r>
            </w:hyperlink>
          </w:p>
          <w:p w14:paraId="109BB373" w14:textId="77777777" w:rsidR="006B05C6" w:rsidRDefault="006B05C6" w:rsidP="006B05C6"/>
          <w:p w14:paraId="663A6378" w14:textId="4040023E" w:rsidR="006B05C6" w:rsidRPr="00635E82" w:rsidRDefault="006B05C6" w:rsidP="006B05C6">
            <w:r>
              <w:t>Now do the same in your own kitchen. You can use water or even rice. Use different size cups, jugs, bottles to explore their volumes. Before you start measuring, estimate which containers you think will have the greatest and least volumes. Compare the volume of two containers to determine whether the volume is more, less or equal to another by pouring the contents of the one container into the other.</w:t>
            </w:r>
          </w:p>
        </w:tc>
        <w:tc>
          <w:tcPr>
            <w:tcW w:w="1731" w:type="dxa"/>
            <w:tcBorders>
              <w:top w:val="single" w:sz="4" w:space="0" w:color="auto"/>
              <w:left w:val="single" w:sz="4" w:space="0" w:color="auto"/>
              <w:bottom w:val="single" w:sz="4" w:space="0" w:color="auto"/>
              <w:right w:val="single" w:sz="4" w:space="0" w:color="auto"/>
            </w:tcBorders>
          </w:tcPr>
          <w:p w14:paraId="20A5F20E" w14:textId="77777777" w:rsidR="008A2C5A" w:rsidRDefault="008A2C5A" w:rsidP="008A2C5A">
            <w:r>
              <w:t>Don’t forget that there are extra practice assignments in Mathletics (Course Measurement)</w:t>
            </w:r>
          </w:p>
          <w:p w14:paraId="6906EF33" w14:textId="1943C806" w:rsidR="006B05C6" w:rsidRDefault="00FE0D61" w:rsidP="008A2C5A">
            <w:pPr>
              <w:spacing w:line="240" w:lineRule="auto"/>
            </w:pPr>
            <w:hyperlink r:id="rId23" w:history="1">
              <w:r w:rsidR="008A2C5A" w:rsidRPr="00AB4BEE">
                <w:rPr>
                  <w:rStyle w:val="Hyperlink"/>
                </w:rPr>
                <w:t>https://login.mathletics.com/</w:t>
              </w:r>
            </w:hyperlink>
          </w:p>
        </w:tc>
        <w:tc>
          <w:tcPr>
            <w:tcW w:w="1479" w:type="dxa"/>
            <w:tcBorders>
              <w:top w:val="single" w:sz="4" w:space="0" w:color="auto"/>
              <w:left w:val="single" w:sz="4" w:space="0" w:color="auto"/>
              <w:bottom w:val="single" w:sz="4" w:space="0" w:color="auto"/>
              <w:right w:val="single" w:sz="4" w:space="0" w:color="auto"/>
            </w:tcBorders>
          </w:tcPr>
          <w:p w14:paraId="524C464C" w14:textId="77777777" w:rsidR="006B05C6" w:rsidRDefault="006B05C6" w:rsidP="006B05C6">
            <w:pPr>
              <w:spacing w:line="240" w:lineRule="auto"/>
            </w:pPr>
            <w:r>
              <w:t>Internet</w:t>
            </w:r>
          </w:p>
          <w:p w14:paraId="5331A2AE" w14:textId="3BC4ADF6" w:rsidR="006B05C6" w:rsidRDefault="006B05C6" w:rsidP="006B05C6">
            <w:pPr>
              <w:spacing w:line="240" w:lineRule="auto"/>
            </w:pPr>
            <w:r>
              <w:t>You</w:t>
            </w:r>
            <w:r w:rsidR="0048088A">
              <w:t>T</w:t>
            </w:r>
            <w:r>
              <w:t>ube</w:t>
            </w:r>
          </w:p>
          <w:p w14:paraId="323ADB95" w14:textId="77777777" w:rsidR="006B05C6" w:rsidRDefault="006B05C6" w:rsidP="006B05C6">
            <w:pPr>
              <w:spacing w:line="240" w:lineRule="auto"/>
            </w:pPr>
          </w:p>
          <w:p w14:paraId="7294005A" w14:textId="1706ABF6" w:rsidR="006B05C6" w:rsidRDefault="006B05C6" w:rsidP="006B05C6">
            <w:r>
              <w:t>Various cups, jugs, bottles, containers</w:t>
            </w:r>
          </w:p>
        </w:tc>
      </w:tr>
    </w:tbl>
    <w:p w14:paraId="13CC1A8D" w14:textId="18234188" w:rsidR="00B73A4D" w:rsidRDefault="00B73A4D"/>
    <w:p w14:paraId="1B95BBA0" w14:textId="5A4BABF6" w:rsidR="00B73A4D" w:rsidRDefault="00B73A4D"/>
    <w:tbl>
      <w:tblPr>
        <w:tblStyle w:val="TableGrid"/>
        <w:tblW w:w="14515" w:type="dxa"/>
        <w:tblInd w:w="0" w:type="dxa"/>
        <w:tblLook w:val="04A0" w:firstRow="1" w:lastRow="0" w:firstColumn="1" w:lastColumn="0" w:noHBand="0" w:noVBand="1"/>
      </w:tblPr>
      <w:tblGrid>
        <w:gridCol w:w="1559"/>
        <w:gridCol w:w="1271"/>
        <w:gridCol w:w="1843"/>
        <w:gridCol w:w="6388"/>
        <w:gridCol w:w="1524"/>
        <w:gridCol w:w="1930"/>
      </w:tblGrid>
      <w:tr w:rsidR="00252468" w14:paraId="336B43C8" w14:textId="77777777" w:rsidTr="001A3B01">
        <w:trPr>
          <w:trHeight w:val="558"/>
        </w:trPr>
        <w:tc>
          <w:tcPr>
            <w:tcW w:w="1559" w:type="dxa"/>
            <w:tcBorders>
              <w:top w:val="single" w:sz="4" w:space="0" w:color="auto"/>
              <w:left w:val="single" w:sz="4" w:space="0" w:color="auto"/>
              <w:bottom w:val="single" w:sz="4" w:space="0" w:color="auto"/>
              <w:right w:val="single" w:sz="4" w:space="0" w:color="auto"/>
            </w:tcBorders>
            <w:vAlign w:val="center"/>
            <w:hideMark/>
          </w:tcPr>
          <w:p w14:paraId="0B3048CA" w14:textId="32FAE00B" w:rsidR="00252468" w:rsidRDefault="00252468" w:rsidP="0039706F">
            <w:pPr>
              <w:jc w:val="center"/>
              <w:rPr>
                <w:b/>
                <w:bCs/>
              </w:rPr>
            </w:pPr>
            <w:r>
              <w:rPr>
                <w:b/>
                <w:bCs/>
                <w:sz w:val="28"/>
                <w:szCs w:val="28"/>
              </w:rPr>
              <w:t>SCIENCE</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6651312" w14:textId="77777777" w:rsidR="00252468" w:rsidRDefault="00252468" w:rsidP="0039706F">
            <w:pPr>
              <w:jc w:val="center"/>
              <w:rPr>
                <w:b/>
                <w:bCs/>
              </w:rPr>
            </w:pPr>
            <w:r>
              <w:rPr>
                <w:b/>
                <w:bCs/>
              </w:rPr>
              <w:t>Day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998163" w14:textId="77777777" w:rsidR="00252468" w:rsidRDefault="00252468" w:rsidP="0039706F">
            <w:pPr>
              <w:jc w:val="center"/>
              <w:rPr>
                <w:b/>
                <w:bCs/>
              </w:rPr>
            </w:pPr>
            <w:r>
              <w:rPr>
                <w:b/>
                <w:bCs/>
              </w:rPr>
              <w:t>Lesson Objective</w:t>
            </w:r>
          </w:p>
        </w:tc>
        <w:tc>
          <w:tcPr>
            <w:tcW w:w="6388" w:type="dxa"/>
            <w:tcBorders>
              <w:top w:val="single" w:sz="4" w:space="0" w:color="auto"/>
              <w:left w:val="single" w:sz="4" w:space="0" w:color="auto"/>
              <w:bottom w:val="single" w:sz="4" w:space="0" w:color="auto"/>
              <w:right w:val="single" w:sz="4" w:space="0" w:color="auto"/>
            </w:tcBorders>
            <w:vAlign w:val="center"/>
          </w:tcPr>
          <w:p w14:paraId="6205A9B9" w14:textId="77777777" w:rsidR="00252468" w:rsidRDefault="00252468" w:rsidP="0039706F">
            <w:pPr>
              <w:jc w:val="center"/>
              <w:rPr>
                <w:b/>
                <w:bCs/>
              </w:rPr>
            </w:pPr>
            <w:r>
              <w:rPr>
                <w:b/>
                <w:bCs/>
              </w:rPr>
              <w:t>Activities</w:t>
            </w:r>
          </w:p>
        </w:tc>
        <w:tc>
          <w:tcPr>
            <w:tcW w:w="1524" w:type="dxa"/>
            <w:tcBorders>
              <w:top w:val="single" w:sz="4" w:space="0" w:color="auto"/>
              <w:left w:val="single" w:sz="4" w:space="0" w:color="auto"/>
              <w:bottom w:val="single" w:sz="4" w:space="0" w:color="auto"/>
              <w:right w:val="single" w:sz="4" w:space="0" w:color="auto"/>
            </w:tcBorders>
            <w:vAlign w:val="center"/>
          </w:tcPr>
          <w:p w14:paraId="0E4D1AAB" w14:textId="77777777" w:rsidR="00252468" w:rsidRDefault="00252468" w:rsidP="0039706F">
            <w:pPr>
              <w:jc w:val="center"/>
              <w:rPr>
                <w:b/>
                <w:bCs/>
              </w:rPr>
            </w:pPr>
            <w:r>
              <w:rPr>
                <w:b/>
                <w:bCs/>
              </w:rPr>
              <w:t>LINKS</w:t>
            </w:r>
          </w:p>
        </w:tc>
        <w:tc>
          <w:tcPr>
            <w:tcW w:w="1930" w:type="dxa"/>
            <w:tcBorders>
              <w:top w:val="single" w:sz="4" w:space="0" w:color="auto"/>
              <w:left w:val="single" w:sz="4" w:space="0" w:color="auto"/>
              <w:bottom w:val="single" w:sz="4" w:space="0" w:color="auto"/>
              <w:right w:val="single" w:sz="4" w:space="0" w:color="auto"/>
            </w:tcBorders>
            <w:vAlign w:val="center"/>
            <w:hideMark/>
          </w:tcPr>
          <w:p w14:paraId="3F04BA48" w14:textId="77777777" w:rsidR="00252468" w:rsidRDefault="00252468" w:rsidP="0039706F">
            <w:pPr>
              <w:jc w:val="center"/>
              <w:rPr>
                <w:b/>
                <w:bCs/>
              </w:rPr>
            </w:pPr>
            <w:r>
              <w:rPr>
                <w:b/>
                <w:bCs/>
              </w:rPr>
              <w:t>Resources</w:t>
            </w:r>
          </w:p>
        </w:tc>
      </w:tr>
      <w:tr w:rsidR="00252468" w14:paraId="2D185AA3" w14:textId="77777777" w:rsidTr="001A3B01">
        <w:trPr>
          <w:trHeight w:val="1585"/>
        </w:trPr>
        <w:tc>
          <w:tcPr>
            <w:tcW w:w="1559" w:type="dxa"/>
            <w:tcBorders>
              <w:top w:val="single" w:sz="4" w:space="0" w:color="auto"/>
              <w:left w:val="single" w:sz="4" w:space="0" w:color="auto"/>
              <w:bottom w:val="single" w:sz="4" w:space="0" w:color="auto"/>
              <w:right w:val="single" w:sz="4" w:space="0" w:color="auto"/>
            </w:tcBorders>
            <w:vAlign w:val="center"/>
            <w:hideMark/>
          </w:tcPr>
          <w:p w14:paraId="35143183" w14:textId="0E764748" w:rsidR="00252468" w:rsidRDefault="00252468" w:rsidP="0039706F">
            <w:pPr>
              <w:jc w:val="center"/>
              <w:rPr>
                <w:b/>
                <w:bCs/>
              </w:rPr>
            </w:pPr>
            <w:r>
              <w:rPr>
                <w:b/>
                <w:bCs/>
              </w:rPr>
              <w:t xml:space="preserve"> </w:t>
            </w:r>
            <w:r w:rsidR="00D927C6">
              <w:rPr>
                <w:b/>
                <w:bCs/>
              </w:rPr>
              <w:t>March 30 – April 3, 2020</w:t>
            </w:r>
          </w:p>
        </w:tc>
        <w:tc>
          <w:tcPr>
            <w:tcW w:w="1271" w:type="dxa"/>
            <w:tcBorders>
              <w:top w:val="single" w:sz="4" w:space="0" w:color="auto"/>
              <w:left w:val="single" w:sz="4" w:space="0" w:color="auto"/>
              <w:right w:val="single" w:sz="4" w:space="0" w:color="auto"/>
            </w:tcBorders>
            <w:vAlign w:val="center"/>
          </w:tcPr>
          <w:p w14:paraId="62BC50F8" w14:textId="26D13125" w:rsidR="00252468" w:rsidRPr="008A174A" w:rsidRDefault="00191DA3" w:rsidP="0039706F">
            <w:pPr>
              <w:jc w:val="center"/>
              <w:rPr>
                <w:b/>
                <w:bCs/>
              </w:rPr>
            </w:pPr>
            <w:r>
              <w:rPr>
                <w:b/>
                <w:bCs/>
              </w:rPr>
              <w:t>1 day per week</w:t>
            </w:r>
          </w:p>
        </w:tc>
        <w:tc>
          <w:tcPr>
            <w:tcW w:w="1843" w:type="dxa"/>
            <w:tcBorders>
              <w:top w:val="single" w:sz="4" w:space="0" w:color="auto"/>
              <w:left w:val="single" w:sz="4" w:space="0" w:color="auto"/>
              <w:right w:val="single" w:sz="4" w:space="0" w:color="auto"/>
            </w:tcBorders>
          </w:tcPr>
          <w:p w14:paraId="6D7B26E3" w14:textId="04161667" w:rsidR="00252468" w:rsidRDefault="001A3B01" w:rsidP="0039706F">
            <w:r>
              <w:t>To investigate and understand that objects can move in different ways.</w:t>
            </w:r>
          </w:p>
        </w:tc>
        <w:tc>
          <w:tcPr>
            <w:tcW w:w="6388" w:type="dxa"/>
            <w:tcBorders>
              <w:top w:val="single" w:sz="4" w:space="0" w:color="auto"/>
              <w:left w:val="single" w:sz="4" w:space="0" w:color="auto"/>
              <w:right w:val="single" w:sz="4" w:space="0" w:color="auto"/>
            </w:tcBorders>
            <w:vAlign w:val="center"/>
          </w:tcPr>
          <w:p w14:paraId="4FA15C0D" w14:textId="07A7EC33" w:rsidR="00252468" w:rsidRDefault="00D927C6" w:rsidP="00252468">
            <w:pPr>
              <w:jc w:val="center"/>
            </w:pPr>
            <w:r>
              <w:t>Continue to work on your Science project due b</w:t>
            </w:r>
            <w:r w:rsidR="00252468">
              <w:t>y April 6, 2020.</w:t>
            </w:r>
          </w:p>
          <w:p w14:paraId="365678B4" w14:textId="1BEE6528" w:rsidR="00252468" w:rsidRDefault="00252468" w:rsidP="00252468">
            <w:pPr>
              <w:jc w:val="center"/>
            </w:pPr>
            <w:r>
              <w:t xml:space="preserve">Please see additional notes uploaded to </w:t>
            </w:r>
            <w:r w:rsidR="00D927C6">
              <w:t>last</w:t>
            </w:r>
            <w:r>
              <w:t xml:space="preserve"> week’s blog.</w:t>
            </w:r>
          </w:p>
        </w:tc>
        <w:tc>
          <w:tcPr>
            <w:tcW w:w="1524" w:type="dxa"/>
            <w:tcBorders>
              <w:top w:val="single" w:sz="4" w:space="0" w:color="auto"/>
              <w:left w:val="single" w:sz="4" w:space="0" w:color="auto"/>
              <w:right w:val="single" w:sz="4" w:space="0" w:color="auto"/>
            </w:tcBorders>
          </w:tcPr>
          <w:p w14:paraId="2E615F2B" w14:textId="77777777" w:rsidR="00252468" w:rsidRDefault="00252468" w:rsidP="0039706F"/>
        </w:tc>
        <w:tc>
          <w:tcPr>
            <w:tcW w:w="1930" w:type="dxa"/>
            <w:tcBorders>
              <w:top w:val="single" w:sz="4" w:space="0" w:color="auto"/>
              <w:left w:val="single" w:sz="4" w:space="0" w:color="auto"/>
              <w:right w:val="single" w:sz="4" w:space="0" w:color="auto"/>
            </w:tcBorders>
          </w:tcPr>
          <w:p w14:paraId="60888EC8" w14:textId="25E7A103" w:rsidR="00252468" w:rsidRDefault="00252468" w:rsidP="0039706F">
            <w:r>
              <w:t xml:space="preserve">Science notes attached to </w:t>
            </w:r>
            <w:r w:rsidR="00D927C6">
              <w:t xml:space="preserve">last week’s </w:t>
            </w:r>
            <w:r>
              <w:t>blog update</w:t>
            </w:r>
          </w:p>
          <w:p w14:paraId="11BA2489" w14:textId="1F3648F0" w:rsidR="00252468" w:rsidRDefault="00252468" w:rsidP="0039706F">
            <w:r>
              <w:t>Grading rubric</w:t>
            </w:r>
          </w:p>
        </w:tc>
      </w:tr>
    </w:tbl>
    <w:p w14:paraId="14275241" w14:textId="35DE6C07" w:rsidR="002E18B4" w:rsidRDefault="002E18B4" w:rsidP="00FB1125">
      <w:pPr>
        <w:rPr>
          <w:rFonts w:ascii="Arial" w:hAnsi="Arial" w:cs="Arial"/>
          <w:b/>
          <w:bCs/>
          <w:u w:val="single"/>
        </w:rPr>
      </w:pPr>
    </w:p>
    <w:p w14:paraId="30E325C1" w14:textId="152C3575" w:rsidR="00B73A4D" w:rsidRDefault="00B73A4D" w:rsidP="00FB1125">
      <w:pPr>
        <w:rPr>
          <w:rFonts w:ascii="Arial" w:hAnsi="Arial" w:cs="Arial"/>
          <w:b/>
          <w:bCs/>
          <w:u w:val="single"/>
        </w:rPr>
      </w:pPr>
    </w:p>
    <w:tbl>
      <w:tblPr>
        <w:tblStyle w:val="TableGrid"/>
        <w:tblW w:w="14515" w:type="dxa"/>
        <w:tblInd w:w="0" w:type="dxa"/>
        <w:tblLook w:val="04A0" w:firstRow="1" w:lastRow="0" w:firstColumn="1" w:lastColumn="0" w:noHBand="0" w:noVBand="1"/>
      </w:tblPr>
      <w:tblGrid>
        <w:gridCol w:w="1559"/>
        <w:gridCol w:w="1492"/>
        <w:gridCol w:w="1622"/>
        <w:gridCol w:w="6388"/>
        <w:gridCol w:w="1524"/>
        <w:gridCol w:w="1930"/>
      </w:tblGrid>
      <w:tr w:rsidR="00252468" w14:paraId="559EE995" w14:textId="77777777" w:rsidTr="001A3B01">
        <w:trPr>
          <w:trHeight w:val="558"/>
        </w:trPr>
        <w:tc>
          <w:tcPr>
            <w:tcW w:w="1559" w:type="dxa"/>
            <w:tcBorders>
              <w:top w:val="single" w:sz="4" w:space="0" w:color="auto"/>
              <w:left w:val="single" w:sz="4" w:space="0" w:color="auto"/>
              <w:bottom w:val="single" w:sz="4" w:space="0" w:color="auto"/>
              <w:right w:val="single" w:sz="4" w:space="0" w:color="auto"/>
            </w:tcBorders>
            <w:vAlign w:val="center"/>
            <w:hideMark/>
          </w:tcPr>
          <w:p w14:paraId="5FE8E189" w14:textId="7F1B0DF7" w:rsidR="00252468" w:rsidRDefault="00252468" w:rsidP="0039706F">
            <w:pPr>
              <w:jc w:val="center"/>
              <w:rPr>
                <w:b/>
                <w:bCs/>
              </w:rPr>
            </w:pPr>
            <w:r>
              <w:rPr>
                <w:b/>
                <w:bCs/>
                <w:sz w:val="28"/>
                <w:szCs w:val="28"/>
              </w:rPr>
              <w:t>SOCIAL STUDIES</w:t>
            </w:r>
          </w:p>
        </w:tc>
        <w:tc>
          <w:tcPr>
            <w:tcW w:w="1492" w:type="dxa"/>
            <w:tcBorders>
              <w:top w:val="single" w:sz="4" w:space="0" w:color="auto"/>
              <w:left w:val="single" w:sz="4" w:space="0" w:color="auto"/>
              <w:bottom w:val="single" w:sz="4" w:space="0" w:color="auto"/>
              <w:right w:val="single" w:sz="4" w:space="0" w:color="auto"/>
            </w:tcBorders>
            <w:vAlign w:val="center"/>
            <w:hideMark/>
          </w:tcPr>
          <w:p w14:paraId="04212DD3" w14:textId="77777777" w:rsidR="00252468" w:rsidRDefault="00252468" w:rsidP="0039706F">
            <w:pPr>
              <w:jc w:val="center"/>
              <w:rPr>
                <w:b/>
                <w:bCs/>
              </w:rPr>
            </w:pPr>
            <w:r>
              <w:rPr>
                <w:b/>
                <w:bCs/>
              </w:rPr>
              <w:t>Day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07E79E18" w14:textId="77777777" w:rsidR="00252468" w:rsidRDefault="00252468" w:rsidP="0039706F">
            <w:pPr>
              <w:jc w:val="center"/>
              <w:rPr>
                <w:b/>
                <w:bCs/>
              </w:rPr>
            </w:pPr>
            <w:r>
              <w:rPr>
                <w:b/>
                <w:bCs/>
              </w:rPr>
              <w:t>Lesson Objective</w:t>
            </w:r>
          </w:p>
        </w:tc>
        <w:tc>
          <w:tcPr>
            <w:tcW w:w="6388" w:type="dxa"/>
            <w:tcBorders>
              <w:top w:val="single" w:sz="4" w:space="0" w:color="auto"/>
              <w:left w:val="single" w:sz="4" w:space="0" w:color="auto"/>
              <w:bottom w:val="single" w:sz="4" w:space="0" w:color="auto"/>
              <w:right w:val="single" w:sz="4" w:space="0" w:color="auto"/>
            </w:tcBorders>
            <w:vAlign w:val="center"/>
          </w:tcPr>
          <w:p w14:paraId="5BA8B929" w14:textId="77777777" w:rsidR="00252468" w:rsidRDefault="00252468" w:rsidP="0039706F">
            <w:pPr>
              <w:jc w:val="center"/>
              <w:rPr>
                <w:b/>
                <w:bCs/>
              </w:rPr>
            </w:pPr>
            <w:r>
              <w:rPr>
                <w:b/>
                <w:bCs/>
              </w:rPr>
              <w:t>Activities</w:t>
            </w:r>
          </w:p>
        </w:tc>
        <w:tc>
          <w:tcPr>
            <w:tcW w:w="1524" w:type="dxa"/>
            <w:tcBorders>
              <w:top w:val="single" w:sz="4" w:space="0" w:color="auto"/>
              <w:left w:val="single" w:sz="4" w:space="0" w:color="auto"/>
              <w:bottom w:val="single" w:sz="4" w:space="0" w:color="auto"/>
              <w:right w:val="single" w:sz="4" w:space="0" w:color="auto"/>
            </w:tcBorders>
            <w:vAlign w:val="center"/>
          </w:tcPr>
          <w:p w14:paraId="72D44DCE" w14:textId="77777777" w:rsidR="00252468" w:rsidRDefault="00252468" w:rsidP="0039706F">
            <w:pPr>
              <w:jc w:val="center"/>
              <w:rPr>
                <w:b/>
                <w:bCs/>
              </w:rPr>
            </w:pPr>
            <w:r>
              <w:rPr>
                <w:b/>
                <w:bCs/>
              </w:rPr>
              <w:t>LINKS</w:t>
            </w:r>
          </w:p>
        </w:tc>
        <w:tc>
          <w:tcPr>
            <w:tcW w:w="1930" w:type="dxa"/>
            <w:tcBorders>
              <w:top w:val="single" w:sz="4" w:space="0" w:color="auto"/>
              <w:left w:val="single" w:sz="4" w:space="0" w:color="auto"/>
              <w:bottom w:val="single" w:sz="4" w:space="0" w:color="auto"/>
              <w:right w:val="single" w:sz="4" w:space="0" w:color="auto"/>
            </w:tcBorders>
            <w:vAlign w:val="center"/>
            <w:hideMark/>
          </w:tcPr>
          <w:p w14:paraId="55B9D7F6" w14:textId="77777777" w:rsidR="00252468" w:rsidRDefault="00252468" w:rsidP="0039706F">
            <w:pPr>
              <w:jc w:val="center"/>
              <w:rPr>
                <w:b/>
                <w:bCs/>
              </w:rPr>
            </w:pPr>
            <w:r>
              <w:rPr>
                <w:b/>
                <w:bCs/>
              </w:rPr>
              <w:t>Resources</w:t>
            </w:r>
          </w:p>
        </w:tc>
      </w:tr>
      <w:tr w:rsidR="00191DA3" w14:paraId="757086C2" w14:textId="77777777" w:rsidTr="004A1343">
        <w:trPr>
          <w:trHeight w:val="1585"/>
        </w:trPr>
        <w:tc>
          <w:tcPr>
            <w:tcW w:w="1559" w:type="dxa"/>
            <w:tcBorders>
              <w:top w:val="single" w:sz="4" w:space="0" w:color="auto"/>
              <w:left w:val="single" w:sz="4" w:space="0" w:color="auto"/>
              <w:bottom w:val="single" w:sz="4" w:space="0" w:color="auto"/>
              <w:right w:val="single" w:sz="4" w:space="0" w:color="auto"/>
            </w:tcBorders>
            <w:vAlign w:val="center"/>
            <w:hideMark/>
          </w:tcPr>
          <w:p w14:paraId="4C73E493" w14:textId="175E8B30" w:rsidR="00191DA3" w:rsidRDefault="00191DA3" w:rsidP="0039706F">
            <w:pPr>
              <w:jc w:val="center"/>
              <w:rPr>
                <w:b/>
                <w:bCs/>
              </w:rPr>
            </w:pPr>
            <w:r>
              <w:rPr>
                <w:b/>
                <w:bCs/>
              </w:rPr>
              <w:lastRenderedPageBreak/>
              <w:t xml:space="preserve"> </w:t>
            </w:r>
            <w:r w:rsidR="00D927C6">
              <w:rPr>
                <w:b/>
                <w:bCs/>
              </w:rPr>
              <w:t>March 30 – April 3, 2020</w:t>
            </w:r>
          </w:p>
        </w:tc>
        <w:tc>
          <w:tcPr>
            <w:tcW w:w="1492" w:type="dxa"/>
            <w:tcBorders>
              <w:top w:val="single" w:sz="4" w:space="0" w:color="auto"/>
              <w:left w:val="single" w:sz="4" w:space="0" w:color="auto"/>
              <w:right w:val="single" w:sz="4" w:space="0" w:color="auto"/>
            </w:tcBorders>
            <w:vAlign w:val="center"/>
          </w:tcPr>
          <w:p w14:paraId="1514C761" w14:textId="10868FBD" w:rsidR="00191DA3" w:rsidRPr="008A174A" w:rsidRDefault="00B5574F" w:rsidP="0039706F">
            <w:pPr>
              <w:spacing w:line="240" w:lineRule="auto"/>
              <w:jc w:val="center"/>
              <w:rPr>
                <w:b/>
                <w:bCs/>
              </w:rPr>
            </w:pPr>
            <w:r>
              <w:rPr>
                <w:b/>
                <w:bCs/>
              </w:rPr>
              <w:t>Friday</w:t>
            </w:r>
          </w:p>
        </w:tc>
        <w:tc>
          <w:tcPr>
            <w:tcW w:w="1622" w:type="dxa"/>
            <w:tcBorders>
              <w:top w:val="single" w:sz="4" w:space="0" w:color="auto"/>
              <w:left w:val="single" w:sz="4" w:space="0" w:color="auto"/>
              <w:right w:val="single" w:sz="4" w:space="0" w:color="auto"/>
            </w:tcBorders>
          </w:tcPr>
          <w:p w14:paraId="59317DE6" w14:textId="3D2F11F0" w:rsidR="00191DA3" w:rsidRDefault="004A1343" w:rsidP="0039706F">
            <w:r>
              <w:t>To demonstrate knowledge of important buildings unit.</w:t>
            </w:r>
          </w:p>
        </w:tc>
        <w:tc>
          <w:tcPr>
            <w:tcW w:w="6388" w:type="dxa"/>
            <w:tcBorders>
              <w:top w:val="single" w:sz="4" w:space="0" w:color="auto"/>
              <w:left w:val="single" w:sz="4" w:space="0" w:color="auto"/>
              <w:right w:val="single" w:sz="4" w:space="0" w:color="auto"/>
            </w:tcBorders>
            <w:vAlign w:val="center"/>
          </w:tcPr>
          <w:p w14:paraId="5AB7BA18" w14:textId="318AFE8C" w:rsidR="00191DA3" w:rsidRDefault="00B5574F" w:rsidP="004A1343">
            <w:pPr>
              <w:jc w:val="center"/>
            </w:pPr>
            <w:r>
              <w:t xml:space="preserve">Complete the Social Studies quiz </w:t>
            </w:r>
            <w:r w:rsidR="004A1343">
              <w:t xml:space="preserve">on Quizizz </w:t>
            </w:r>
            <w:r>
              <w:t xml:space="preserve">on </w:t>
            </w:r>
            <w:r w:rsidRPr="004A1343">
              <w:rPr>
                <w:b/>
                <w:bCs/>
                <w:u w:val="single"/>
              </w:rPr>
              <w:t>Friday</w:t>
            </w:r>
            <w:r>
              <w:t>. A unique game code will be emailed to you this week</w:t>
            </w:r>
            <w:r w:rsidR="003E3480">
              <w:t xml:space="preserve"> to access the quiz</w:t>
            </w:r>
            <w:r>
              <w:t>. Please note that the quiz will not be available to access until Friday.</w:t>
            </w:r>
          </w:p>
        </w:tc>
        <w:tc>
          <w:tcPr>
            <w:tcW w:w="1524" w:type="dxa"/>
            <w:tcBorders>
              <w:top w:val="single" w:sz="4" w:space="0" w:color="auto"/>
              <w:left w:val="single" w:sz="4" w:space="0" w:color="auto"/>
              <w:right w:val="single" w:sz="4" w:space="0" w:color="auto"/>
            </w:tcBorders>
          </w:tcPr>
          <w:p w14:paraId="556B06E1" w14:textId="41B8C721" w:rsidR="00191DA3" w:rsidRDefault="00191DA3" w:rsidP="00191DA3"/>
        </w:tc>
        <w:tc>
          <w:tcPr>
            <w:tcW w:w="1930" w:type="dxa"/>
            <w:tcBorders>
              <w:top w:val="single" w:sz="4" w:space="0" w:color="auto"/>
              <w:left w:val="single" w:sz="4" w:space="0" w:color="auto"/>
              <w:right w:val="single" w:sz="4" w:space="0" w:color="auto"/>
            </w:tcBorders>
          </w:tcPr>
          <w:p w14:paraId="6D1C84BC" w14:textId="77777777" w:rsidR="00191DA3" w:rsidRDefault="004A1343" w:rsidP="0039706F">
            <w:r>
              <w:t>Access to Quizizz on Friday</w:t>
            </w:r>
          </w:p>
          <w:p w14:paraId="05F3CF9E" w14:textId="5F59671F" w:rsidR="004A1343" w:rsidRDefault="004A1343" w:rsidP="0039706F">
            <w:r>
              <w:t>Game code – to be emailed this week</w:t>
            </w:r>
          </w:p>
        </w:tc>
      </w:tr>
    </w:tbl>
    <w:p w14:paraId="2DC7AA9C" w14:textId="77777777" w:rsidR="00252468" w:rsidRDefault="00252468" w:rsidP="00FB1125">
      <w:pPr>
        <w:rPr>
          <w:rFonts w:ascii="Arial" w:hAnsi="Arial" w:cs="Arial"/>
          <w:b/>
          <w:bCs/>
          <w:u w:val="single"/>
        </w:rPr>
      </w:pPr>
    </w:p>
    <w:p w14:paraId="1B3F973C" w14:textId="77777777" w:rsidR="00E0683E" w:rsidRDefault="00E0683E" w:rsidP="00FB1125">
      <w:pPr>
        <w:jc w:val="center"/>
      </w:pPr>
    </w:p>
    <w:tbl>
      <w:tblPr>
        <w:tblW w:w="1445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1"/>
        <w:gridCol w:w="1559"/>
        <w:gridCol w:w="9781"/>
        <w:gridCol w:w="1843"/>
      </w:tblGrid>
      <w:tr w:rsidR="003E3480" w:rsidRPr="002476E8" w14:paraId="7B922AD2" w14:textId="77777777" w:rsidTr="00EF4E62">
        <w:trPr>
          <w:trHeight w:val="558"/>
        </w:trPr>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8E6D0D7" w14:textId="77777777" w:rsidR="003E3480" w:rsidRPr="002476E8" w:rsidRDefault="003E3480" w:rsidP="002476E8">
            <w:pPr>
              <w:pStyle w:val="NormalWeb"/>
              <w:spacing w:before="0" w:beforeAutospacing="0" w:after="0" w:afterAutospacing="0"/>
              <w:jc w:val="center"/>
              <w:rPr>
                <w:rFonts w:asciiTheme="minorHAnsi" w:hAnsiTheme="minorHAnsi" w:cstheme="minorHAnsi"/>
                <w:color w:val="201F1E"/>
                <w:sz w:val="22"/>
                <w:szCs w:val="22"/>
              </w:rPr>
            </w:pPr>
            <w:r w:rsidRPr="002476E8">
              <w:rPr>
                <w:rFonts w:asciiTheme="minorHAnsi" w:hAnsiTheme="minorHAnsi" w:cstheme="minorHAnsi"/>
                <w:b/>
                <w:bCs/>
                <w:color w:val="000000"/>
                <w:sz w:val="28"/>
                <w:szCs w:val="28"/>
                <w:bdr w:val="none" w:sz="0" w:space="0" w:color="auto" w:frame="1"/>
              </w:rPr>
              <w:t>Music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9E6839A" w14:textId="77777777" w:rsidR="003E3480" w:rsidRPr="002476E8" w:rsidRDefault="003E3480" w:rsidP="002476E8">
            <w:pPr>
              <w:pStyle w:val="NormalWeb"/>
              <w:spacing w:before="0" w:beforeAutospacing="0" w:after="0" w:afterAutospacing="0"/>
              <w:jc w:val="center"/>
              <w:rPr>
                <w:rFonts w:asciiTheme="minorHAnsi" w:hAnsiTheme="minorHAnsi" w:cstheme="minorHAnsi"/>
                <w:color w:val="201F1E"/>
                <w:sz w:val="22"/>
                <w:szCs w:val="22"/>
              </w:rPr>
            </w:pPr>
            <w:r w:rsidRPr="002476E8">
              <w:rPr>
                <w:rFonts w:asciiTheme="minorHAnsi" w:hAnsiTheme="minorHAnsi" w:cstheme="minorHAnsi"/>
                <w:b/>
                <w:bCs/>
                <w:color w:val="000000"/>
                <w:sz w:val="22"/>
                <w:szCs w:val="22"/>
                <w:bdr w:val="none" w:sz="0" w:space="0" w:color="auto" w:frame="1"/>
              </w:rPr>
              <w:t>Lesson Objective</w:t>
            </w:r>
          </w:p>
        </w:tc>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B5366F7" w14:textId="77777777" w:rsidR="003E3480" w:rsidRPr="002476E8" w:rsidRDefault="003E3480" w:rsidP="002476E8">
            <w:pPr>
              <w:pStyle w:val="NormalWeb"/>
              <w:spacing w:before="0" w:beforeAutospacing="0" w:after="0" w:afterAutospacing="0"/>
              <w:jc w:val="center"/>
              <w:rPr>
                <w:rFonts w:asciiTheme="minorHAnsi" w:hAnsiTheme="minorHAnsi" w:cstheme="minorHAnsi"/>
                <w:color w:val="201F1E"/>
                <w:sz w:val="22"/>
                <w:szCs w:val="22"/>
              </w:rPr>
            </w:pPr>
            <w:r w:rsidRPr="002476E8">
              <w:rPr>
                <w:rFonts w:asciiTheme="minorHAnsi" w:hAnsiTheme="minorHAnsi" w:cstheme="minorHAnsi"/>
                <w:b/>
                <w:bCs/>
                <w:color w:val="000000"/>
                <w:sz w:val="22"/>
                <w:szCs w:val="22"/>
                <w:bdr w:val="none" w:sz="0" w:space="0" w:color="auto" w:frame="1"/>
              </w:rPr>
              <w:t>Activities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EE9335" w14:textId="77777777" w:rsidR="003E3480" w:rsidRPr="002476E8" w:rsidRDefault="003E3480" w:rsidP="002476E8">
            <w:pPr>
              <w:pStyle w:val="NormalWeb"/>
              <w:spacing w:before="0" w:beforeAutospacing="0" w:after="0" w:afterAutospacing="0"/>
              <w:jc w:val="center"/>
              <w:rPr>
                <w:rFonts w:asciiTheme="minorHAnsi" w:hAnsiTheme="minorHAnsi" w:cstheme="minorHAnsi"/>
                <w:color w:val="201F1E"/>
                <w:sz w:val="22"/>
                <w:szCs w:val="22"/>
              </w:rPr>
            </w:pPr>
            <w:r w:rsidRPr="002476E8">
              <w:rPr>
                <w:rFonts w:asciiTheme="minorHAnsi" w:hAnsiTheme="minorHAnsi" w:cstheme="minorHAnsi"/>
                <w:b/>
                <w:bCs/>
                <w:color w:val="000000"/>
                <w:sz w:val="22"/>
                <w:szCs w:val="22"/>
                <w:bdr w:val="none" w:sz="0" w:space="0" w:color="auto" w:frame="1"/>
              </w:rPr>
              <w:t>Resources</w:t>
            </w:r>
          </w:p>
        </w:tc>
      </w:tr>
      <w:tr w:rsidR="003E3480" w:rsidRPr="002476E8" w14:paraId="1A53E7E7" w14:textId="77777777" w:rsidTr="00EF4E62">
        <w:trPr>
          <w:trHeight w:val="692"/>
        </w:trPr>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81C0F0" w14:textId="1DEAC830" w:rsidR="003E3480" w:rsidRPr="00EF4E62" w:rsidRDefault="003E3480" w:rsidP="00EF4E62">
            <w:pPr>
              <w:spacing w:after="0" w:line="240" w:lineRule="auto"/>
              <w:jc w:val="center"/>
              <w:rPr>
                <w:rFonts w:cstheme="minorHAnsi"/>
                <w:b/>
                <w:bCs/>
                <w:color w:val="201F1E"/>
              </w:rPr>
            </w:pPr>
            <w:r w:rsidRPr="002476E8">
              <w:rPr>
                <w:rFonts w:cstheme="minorHAnsi"/>
                <w:b/>
                <w:bCs/>
                <w:color w:val="201F1E"/>
              </w:rPr>
              <w:t xml:space="preserve">Week Beginning March </w:t>
            </w:r>
            <w:r>
              <w:rPr>
                <w:rFonts w:cstheme="minorHAnsi"/>
                <w:b/>
                <w:bCs/>
                <w:color w:val="201F1E"/>
              </w:rPr>
              <w:t>30</w:t>
            </w:r>
            <w:r w:rsidRPr="00D927C6">
              <w:rPr>
                <w:rFonts w:cstheme="minorHAnsi"/>
                <w:b/>
                <w:bCs/>
                <w:color w:val="201F1E"/>
                <w:vertAlign w:val="superscript"/>
              </w:rPr>
              <w:t>th</w:t>
            </w:r>
            <w:r>
              <w:rPr>
                <w:rFonts w:cstheme="minorHAnsi"/>
                <w:b/>
                <w:bCs/>
                <w:color w:val="201F1E"/>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D37A66" w14:textId="272261D5" w:rsidR="003E3480" w:rsidRPr="002476E8" w:rsidRDefault="00EF4E62" w:rsidP="002476E8">
            <w:pPr>
              <w:spacing w:after="0" w:line="240" w:lineRule="auto"/>
              <w:rPr>
                <w:rFonts w:cstheme="minorHAnsi"/>
                <w:color w:val="201F1E"/>
              </w:rPr>
            </w:pPr>
            <w:r>
              <w:rPr>
                <w:b/>
                <w:bCs/>
              </w:rPr>
              <w:t>"Percussion Family Introduction"</w:t>
            </w:r>
            <w:r>
              <w:br/>
            </w:r>
            <w:r>
              <w:br/>
              <w:t>-Define Percussion</w:t>
            </w:r>
            <w:r>
              <w:br/>
              <w:t>-Identify two instruments of the percussion family</w:t>
            </w:r>
          </w:p>
        </w:tc>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43D59D" w14:textId="77777777" w:rsidR="003E3480" w:rsidRPr="00EF4E62" w:rsidRDefault="003E3480" w:rsidP="003E3480">
            <w:pPr>
              <w:spacing w:after="0" w:line="240" w:lineRule="auto"/>
              <w:jc w:val="center"/>
              <w:rPr>
                <w:rStyle w:val="Hyperlink"/>
                <w:rFonts w:eastAsia="Times New Roman" w:cstheme="minorHAnsi"/>
                <w:b/>
                <w:bCs/>
                <w:bdr w:val="none" w:sz="0" w:space="0" w:color="auto" w:frame="1"/>
                <w:lang w:val="en-KY" w:eastAsia="en-KY"/>
              </w:rPr>
            </w:pPr>
            <w:r w:rsidRPr="00EF4E62">
              <w:rPr>
                <w:rFonts w:cstheme="minorHAnsi"/>
                <w:b/>
                <w:bCs/>
              </w:rPr>
              <w:t xml:space="preserve">Any questions, please email Ms Janelle directly: </w:t>
            </w:r>
            <w:hyperlink r:id="rId24" w:history="1">
              <w:r w:rsidRPr="00EF4E62">
                <w:rPr>
                  <w:rStyle w:val="Hyperlink"/>
                  <w:rFonts w:eastAsia="Times New Roman" w:cstheme="minorHAnsi"/>
                  <w:b/>
                  <w:bCs/>
                  <w:bdr w:val="none" w:sz="0" w:space="0" w:color="auto" w:frame="1"/>
                  <w:lang w:val="en-KY" w:eastAsia="en-KY"/>
                </w:rPr>
                <w:t>janelle@sparkcayman.com</w:t>
              </w:r>
            </w:hyperlink>
          </w:p>
          <w:p w14:paraId="19C958C3" w14:textId="77777777" w:rsidR="00EF4E62" w:rsidRDefault="00EF4E62" w:rsidP="003E3480">
            <w:pPr>
              <w:spacing w:after="0" w:line="240" w:lineRule="auto"/>
              <w:jc w:val="center"/>
              <w:rPr>
                <w:rStyle w:val="Hyperlink"/>
                <w:rFonts w:eastAsia="Times New Roman" w:cstheme="minorHAnsi"/>
                <w:bdr w:val="none" w:sz="0" w:space="0" w:color="auto" w:frame="1"/>
                <w:lang w:eastAsia="en-KY"/>
              </w:rPr>
            </w:pPr>
          </w:p>
          <w:p w14:paraId="30B559BB" w14:textId="71B1CFF7" w:rsidR="00EF4E62" w:rsidRDefault="00EF4E62" w:rsidP="00EF4E62">
            <w:pPr>
              <w:shd w:val="clear" w:color="auto" w:fill="FFFFFF"/>
              <w:textAlignment w:val="baseline"/>
              <w:rPr>
                <w:rFonts w:cstheme="minorHAnsi"/>
                <w:color w:val="201F1E"/>
              </w:rPr>
            </w:pPr>
            <w:r w:rsidRPr="00EF4E62">
              <w:rPr>
                <w:rFonts w:cstheme="minorHAnsi"/>
                <w:color w:val="201F1E"/>
              </w:rPr>
              <w:t>Hello, Parents!</w:t>
            </w:r>
            <w:r w:rsidR="004F5A0B">
              <w:rPr>
                <w:rFonts w:cstheme="minorHAnsi"/>
                <w:color w:val="201F1E"/>
              </w:rPr>
              <w:t xml:space="preserve"> </w:t>
            </w:r>
            <w:r w:rsidRPr="00EF4E62">
              <w:rPr>
                <w:rFonts w:cstheme="minorHAnsi"/>
                <w:color w:val="201F1E"/>
              </w:rPr>
              <w:t>This week in Grade 1 Music, we are focusing on </w:t>
            </w:r>
            <w:r w:rsidRPr="00EF4E62">
              <w:rPr>
                <w:rFonts w:cstheme="minorHAnsi"/>
                <w:b/>
                <w:bCs/>
                <w:color w:val="201F1E"/>
              </w:rPr>
              <w:t>"Percussion Family"</w:t>
            </w:r>
            <w:r w:rsidRPr="00EF4E62">
              <w:rPr>
                <w:rFonts w:cstheme="minorHAnsi"/>
                <w:color w:val="201F1E"/>
              </w:rPr>
              <w:t>. There are different sections to the lesson and it can be completed in one sitting or you can divide your time up over the course of the next few days. You can find this week's lesson in</w:t>
            </w:r>
            <w:r>
              <w:rPr>
                <w:rFonts w:cstheme="minorHAnsi"/>
                <w:color w:val="201F1E"/>
              </w:rPr>
              <w:t xml:space="preserve"> t</w:t>
            </w:r>
            <w:r w:rsidRPr="00EF4E62">
              <w:rPr>
                <w:rFonts w:cstheme="minorHAnsi"/>
                <w:color w:val="201F1E"/>
              </w:rPr>
              <w:t>he </w:t>
            </w:r>
            <w:r w:rsidRPr="00EF4E62">
              <w:rPr>
                <w:rFonts w:cstheme="minorHAnsi"/>
                <w:b/>
                <w:bCs/>
                <w:color w:val="201F1E"/>
              </w:rPr>
              <w:t>"ASSIGNMENTS"</w:t>
            </w:r>
            <w:r w:rsidRPr="00EF4E62">
              <w:rPr>
                <w:rFonts w:cstheme="minorHAnsi"/>
                <w:color w:val="201F1E"/>
              </w:rPr>
              <w:t> section of the dashboard.</w:t>
            </w:r>
          </w:p>
          <w:p w14:paraId="4094BBA6" w14:textId="654F756F" w:rsidR="00EF4E62" w:rsidRDefault="00EF4E62" w:rsidP="00EF4E62">
            <w:pPr>
              <w:shd w:val="clear" w:color="auto" w:fill="FFFFFF"/>
              <w:textAlignment w:val="baseline"/>
              <w:rPr>
                <w:rFonts w:cstheme="minorHAnsi"/>
                <w:color w:val="201F1E"/>
              </w:rPr>
            </w:pPr>
            <w:r w:rsidRPr="00EF4E62">
              <w:rPr>
                <w:rFonts w:cstheme="minorHAnsi"/>
                <w:color w:val="201F1E"/>
              </w:rPr>
              <w:t>Once you are in the assigned lesson for the week, you can navigate your way through from the beginning, which outlines this week's objectives, the activities (which include a video, listening and analyzing, and an instrument sorter), the lesson outcomes (i.e. What Did We Learn?). If you click on </w:t>
            </w:r>
            <w:r w:rsidRPr="00EF4E62">
              <w:rPr>
                <w:rFonts w:cstheme="minorHAnsi"/>
                <w:b/>
                <w:bCs/>
                <w:color w:val="201F1E"/>
              </w:rPr>
              <w:t>"Instructions"</w:t>
            </w:r>
            <w:r w:rsidRPr="00EF4E62">
              <w:rPr>
                <w:rFonts w:cstheme="minorHAnsi"/>
                <w:color w:val="201F1E"/>
              </w:rPr>
              <w:t> on each activity of the lesson, you will see some helpful tips to walk you through how to support and guide your child throughout the lesson. This week's Lesson Outline can be found below:</w:t>
            </w:r>
          </w:p>
          <w:p w14:paraId="58AC7B1F" w14:textId="77777777" w:rsidR="00EF4E62" w:rsidRDefault="00EF4E62" w:rsidP="004F5A0B">
            <w:pPr>
              <w:spacing w:after="0"/>
              <w:textAlignment w:val="baseline"/>
            </w:pPr>
            <w:r>
              <w:rPr>
                <w:b/>
                <w:bCs/>
              </w:rPr>
              <w:t>Main Lesson:</w:t>
            </w:r>
          </w:p>
          <w:p w14:paraId="6BFC3EA8" w14:textId="77777777" w:rsidR="00EF4E62" w:rsidRDefault="00EF4E62" w:rsidP="004F5A0B">
            <w:pPr>
              <w:spacing w:after="0"/>
              <w:textAlignment w:val="baseline"/>
            </w:pPr>
            <w:r>
              <w:t>1) Welcome to All About Percussion</w:t>
            </w:r>
          </w:p>
          <w:p w14:paraId="46FCB089" w14:textId="77777777" w:rsidR="00EF4E62" w:rsidRDefault="00EF4E62" w:rsidP="004F5A0B">
            <w:pPr>
              <w:spacing w:after="0"/>
              <w:textAlignment w:val="baseline"/>
            </w:pPr>
            <w:r>
              <w:t>2) Percussion Definition</w:t>
            </w:r>
          </w:p>
          <w:p w14:paraId="670D5B33" w14:textId="7AEDCD99" w:rsidR="00EF4E62" w:rsidRDefault="00EF4E62" w:rsidP="004F5A0B">
            <w:pPr>
              <w:spacing w:after="0"/>
              <w:textAlignment w:val="baseline"/>
            </w:pPr>
            <w:r>
              <w:t>3) The Percussion Family Episode</w:t>
            </w:r>
          </w:p>
          <w:p w14:paraId="53C88686" w14:textId="77777777" w:rsidR="00EF4E62" w:rsidRDefault="00EF4E62" w:rsidP="004F5A0B">
            <w:pPr>
              <w:spacing w:after="0"/>
              <w:textAlignment w:val="baseline"/>
            </w:pPr>
            <w:r>
              <w:t>4) Percussion Wrangler</w:t>
            </w:r>
          </w:p>
          <w:p w14:paraId="4EDDB41F" w14:textId="77777777" w:rsidR="00EF4E62" w:rsidRDefault="00EF4E62" w:rsidP="004F5A0B">
            <w:pPr>
              <w:spacing w:after="0"/>
              <w:textAlignment w:val="baseline"/>
            </w:pPr>
            <w:r>
              <w:t>5) What did we learn?</w:t>
            </w:r>
          </w:p>
          <w:p w14:paraId="07CF159F" w14:textId="2481264C" w:rsidR="00EF4E62" w:rsidRPr="003E3480" w:rsidRDefault="00EF4E62" w:rsidP="00EF4E62">
            <w:pPr>
              <w:shd w:val="clear" w:color="auto" w:fill="FFFFFF"/>
              <w:textAlignment w:val="baseline"/>
              <w:rPr>
                <w:rFonts w:eastAsia="Times New Roman" w:cs="Times New Roman"/>
                <w:sz w:val="21"/>
                <w:szCs w:val="21"/>
                <w:lang w:eastAsia="en-KY"/>
              </w:rPr>
            </w:pPr>
            <w:r w:rsidRPr="0048088A">
              <w:rPr>
                <w:rFonts w:ascii="Segoe UI" w:hAnsi="Segoe UI" w:cs="Segoe UI"/>
                <w:b/>
                <w:bCs/>
                <w:color w:val="FF0000"/>
                <w:u w:val="single"/>
                <w:bdr w:val="none" w:sz="0" w:space="0" w:color="auto" w:frame="1"/>
              </w:rPr>
              <w:t>Please note there is nothing to "submit" this week - a written assessment will be given next week.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BC63F8" w14:textId="5DF4D4AA" w:rsidR="003E3480" w:rsidRPr="002476E8" w:rsidRDefault="00EF4E62" w:rsidP="002476E8">
            <w:pPr>
              <w:spacing w:after="0" w:line="240" w:lineRule="auto"/>
              <w:rPr>
                <w:rFonts w:cstheme="minorHAnsi"/>
                <w:color w:val="201F1E"/>
              </w:rPr>
            </w:pPr>
            <w:r>
              <w:t>Computer or device</w:t>
            </w:r>
            <w:r>
              <w:br/>
            </w:r>
            <w:r>
              <w:br/>
              <w:t xml:space="preserve">-Access to internet </w:t>
            </w:r>
            <w:hyperlink r:id="rId25" w:tgtFrame="_blank" w:history="1">
              <w:r>
                <w:rPr>
                  <w:rStyle w:val="Hyperlink"/>
                  <w:bdr w:val="none" w:sz="0" w:space="0" w:color="auto" w:frame="1"/>
                </w:rPr>
                <w:t>www.quavermusic.com</w:t>
              </w:r>
            </w:hyperlink>
            <w:r>
              <w:t> </w:t>
            </w:r>
          </w:p>
        </w:tc>
      </w:tr>
    </w:tbl>
    <w:p w14:paraId="661E1AC5" w14:textId="1E6BC9F0" w:rsidR="002476E8" w:rsidRDefault="002476E8" w:rsidP="002476E8"/>
    <w:p w14:paraId="282ED115" w14:textId="2717E4C1" w:rsidR="00EF4E62" w:rsidRDefault="00EF4E62" w:rsidP="002476E8"/>
    <w:tbl>
      <w:tblPr>
        <w:tblStyle w:val="TableGrid"/>
        <w:tblW w:w="14478" w:type="dxa"/>
        <w:tblInd w:w="0" w:type="dxa"/>
        <w:tblLook w:val="04A0" w:firstRow="1" w:lastRow="0" w:firstColumn="1" w:lastColumn="0" w:noHBand="0" w:noVBand="1"/>
      </w:tblPr>
      <w:tblGrid>
        <w:gridCol w:w="1822"/>
        <w:gridCol w:w="1859"/>
        <w:gridCol w:w="8788"/>
        <w:gridCol w:w="2009"/>
      </w:tblGrid>
      <w:tr w:rsidR="003E3480" w14:paraId="38460601" w14:textId="77777777" w:rsidTr="003E3480">
        <w:trPr>
          <w:trHeight w:val="558"/>
        </w:trPr>
        <w:tc>
          <w:tcPr>
            <w:tcW w:w="1822" w:type="dxa"/>
            <w:tcBorders>
              <w:top w:val="single" w:sz="4" w:space="0" w:color="auto"/>
              <w:left w:val="single" w:sz="4" w:space="0" w:color="auto"/>
              <w:bottom w:val="single" w:sz="4" w:space="0" w:color="auto"/>
              <w:right w:val="single" w:sz="4" w:space="0" w:color="auto"/>
            </w:tcBorders>
            <w:vAlign w:val="center"/>
            <w:hideMark/>
          </w:tcPr>
          <w:p w14:paraId="1E584F40" w14:textId="18E08BEB" w:rsidR="003E3480" w:rsidRDefault="003E3480" w:rsidP="0039706F">
            <w:pPr>
              <w:jc w:val="center"/>
              <w:rPr>
                <w:b/>
                <w:bCs/>
              </w:rPr>
            </w:pPr>
            <w:r>
              <w:rPr>
                <w:b/>
                <w:bCs/>
                <w:sz w:val="28"/>
                <w:szCs w:val="28"/>
              </w:rPr>
              <w:t>TECHNOLOGY</w:t>
            </w:r>
          </w:p>
        </w:tc>
        <w:tc>
          <w:tcPr>
            <w:tcW w:w="1859" w:type="dxa"/>
            <w:tcBorders>
              <w:top w:val="single" w:sz="4" w:space="0" w:color="auto"/>
              <w:left w:val="single" w:sz="4" w:space="0" w:color="auto"/>
              <w:bottom w:val="single" w:sz="4" w:space="0" w:color="auto"/>
              <w:right w:val="single" w:sz="4" w:space="0" w:color="auto"/>
            </w:tcBorders>
            <w:vAlign w:val="center"/>
            <w:hideMark/>
          </w:tcPr>
          <w:p w14:paraId="4ED96650" w14:textId="52910672" w:rsidR="003E3480" w:rsidRDefault="003E3480" w:rsidP="0039706F">
            <w:pPr>
              <w:jc w:val="center"/>
              <w:rPr>
                <w:b/>
                <w:bCs/>
              </w:rPr>
            </w:pPr>
            <w:r>
              <w:rPr>
                <w:b/>
                <w:bCs/>
              </w:rPr>
              <w:t>Lesson Objective</w:t>
            </w:r>
          </w:p>
        </w:tc>
        <w:tc>
          <w:tcPr>
            <w:tcW w:w="8788" w:type="dxa"/>
            <w:tcBorders>
              <w:top w:val="single" w:sz="4" w:space="0" w:color="auto"/>
              <w:left w:val="single" w:sz="4" w:space="0" w:color="auto"/>
              <w:bottom w:val="single" w:sz="4" w:space="0" w:color="auto"/>
              <w:right w:val="single" w:sz="4" w:space="0" w:color="auto"/>
            </w:tcBorders>
            <w:vAlign w:val="center"/>
          </w:tcPr>
          <w:p w14:paraId="3CA6838A" w14:textId="637AC33F" w:rsidR="003E3480" w:rsidRDefault="003E3480" w:rsidP="0039706F">
            <w:pPr>
              <w:jc w:val="center"/>
              <w:rPr>
                <w:b/>
                <w:bCs/>
              </w:rPr>
            </w:pPr>
            <w:r>
              <w:rPr>
                <w:b/>
                <w:bCs/>
              </w:rPr>
              <w:t>Activities</w:t>
            </w:r>
          </w:p>
        </w:tc>
        <w:tc>
          <w:tcPr>
            <w:tcW w:w="2009" w:type="dxa"/>
            <w:tcBorders>
              <w:top w:val="single" w:sz="4" w:space="0" w:color="auto"/>
              <w:left w:val="single" w:sz="4" w:space="0" w:color="auto"/>
              <w:bottom w:val="single" w:sz="4" w:space="0" w:color="auto"/>
              <w:right w:val="single" w:sz="4" w:space="0" w:color="auto"/>
            </w:tcBorders>
            <w:vAlign w:val="center"/>
            <w:hideMark/>
          </w:tcPr>
          <w:p w14:paraId="5B110DA9" w14:textId="77777777" w:rsidR="003E3480" w:rsidRDefault="003E3480" w:rsidP="0039706F">
            <w:pPr>
              <w:jc w:val="center"/>
              <w:rPr>
                <w:b/>
                <w:bCs/>
              </w:rPr>
            </w:pPr>
            <w:r>
              <w:rPr>
                <w:b/>
                <w:bCs/>
              </w:rPr>
              <w:t>Resources</w:t>
            </w:r>
          </w:p>
        </w:tc>
      </w:tr>
      <w:tr w:rsidR="003E3480" w14:paraId="408DD5CC" w14:textId="77777777" w:rsidTr="003E3480">
        <w:trPr>
          <w:trHeight w:val="1585"/>
        </w:trPr>
        <w:tc>
          <w:tcPr>
            <w:tcW w:w="1822" w:type="dxa"/>
            <w:tcBorders>
              <w:top w:val="single" w:sz="4" w:space="0" w:color="auto"/>
              <w:left w:val="single" w:sz="4" w:space="0" w:color="auto"/>
              <w:bottom w:val="single" w:sz="4" w:space="0" w:color="auto"/>
              <w:right w:val="single" w:sz="4" w:space="0" w:color="auto"/>
            </w:tcBorders>
            <w:vAlign w:val="center"/>
            <w:hideMark/>
          </w:tcPr>
          <w:p w14:paraId="716126A2" w14:textId="596553A4" w:rsidR="003E3480" w:rsidRDefault="003E3480" w:rsidP="0039706F">
            <w:pPr>
              <w:jc w:val="center"/>
              <w:rPr>
                <w:b/>
                <w:bCs/>
              </w:rPr>
            </w:pPr>
            <w:r>
              <w:rPr>
                <w:b/>
                <w:bCs/>
              </w:rPr>
              <w:lastRenderedPageBreak/>
              <w:t xml:space="preserve"> March 30 – April 3, 2020</w:t>
            </w:r>
          </w:p>
        </w:tc>
        <w:tc>
          <w:tcPr>
            <w:tcW w:w="1859" w:type="dxa"/>
            <w:tcBorders>
              <w:top w:val="single" w:sz="4" w:space="0" w:color="auto"/>
              <w:left w:val="single" w:sz="4" w:space="0" w:color="auto"/>
              <w:right w:val="single" w:sz="4" w:space="0" w:color="auto"/>
            </w:tcBorders>
          </w:tcPr>
          <w:p w14:paraId="154270D3" w14:textId="0EE508DB" w:rsidR="003E3480" w:rsidRDefault="003E3480" w:rsidP="0039706F"/>
        </w:tc>
        <w:tc>
          <w:tcPr>
            <w:tcW w:w="8788" w:type="dxa"/>
            <w:tcBorders>
              <w:top w:val="single" w:sz="4" w:space="0" w:color="auto"/>
              <w:left w:val="single" w:sz="4" w:space="0" w:color="auto"/>
              <w:right w:val="single" w:sz="4" w:space="0" w:color="auto"/>
            </w:tcBorders>
            <w:vAlign w:val="center"/>
          </w:tcPr>
          <w:p w14:paraId="33F3786F" w14:textId="77777777" w:rsidR="003E3480" w:rsidRPr="003E3480" w:rsidRDefault="003E3480" w:rsidP="002476E8">
            <w:pPr>
              <w:jc w:val="center"/>
              <w:rPr>
                <w:b/>
                <w:bCs/>
                <w:u w:val="single"/>
              </w:rPr>
            </w:pPr>
            <w:r w:rsidRPr="003E3480">
              <w:rPr>
                <w:b/>
                <w:bCs/>
                <w:u w:val="single"/>
              </w:rPr>
              <w:t>To be completed on any day this week</w:t>
            </w:r>
          </w:p>
          <w:p w14:paraId="30EEFE02" w14:textId="23BCE0E4" w:rsidR="003E3480" w:rsidRDefault="003E3480" w:rsidP="002476E8">
            <w:pPr>
              <w:jc w:val="center"/>
            </w:pPr>
            <w:r>
              <w:t xml:space="preserve">Please see PDF document “Technology Lesson March 30-April 3” </w:t>
            </w:r>
            <w:r w:rsidR="00A237BD">
              <w:t>to be emailed on Monday</w:t>
            </w:r>
            <w:r>
              <w:t xml:space="preserve">. Any questions, please email Ms Kirsten directly: </w:t>
            </w:r>
            <w:hyperlink r:id="rId26" w:history="1">
              <w:r w:rsidRPr="008C1133">
                <w:rPr>
                  <w:rStyle w:val="Hyperlink"/>
                </w:rPr>
                <w:t>kirsten</w:t>
              </w:r>
              <w:r w:rsidRPr="008C1133">
                <w:rPr>
                  <w:rStyle w:val="Hyperlink"/>
                  <w:rFonts w:ascii="Segoe UI" w:hAnsi="Segoe UI" w:cs="Segoe UI"/>
                  <w:sz w:val="21"/>
                  <w:szCs w:val="21"/>
                  <w:shd w:val="clear" w:color="auto" w:fill="FFFFFF"/>
                </w:rPr>
                <w:t>anthony0@gmail.com</w:t>
              </w:r>
            </w:hyperlink>
            <w:r>
              <w:rPr>
                <w:rFonts w:ascii="Segoe UI" w:hAnsi="Segoe UI" w:cs="Segoe UI"/>
                <w:color w:val="323130"/>
                <w:sz w:val="21"/>
                <w:szCs w:val="21"/>
                <w:shd w:val="clear" w:color="auto" w:fill="FFFFFF"/>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650C96C9" w14:textId="77777777" w:rsidR="003E3480" w:rsidRDefault="003E3480" w:rsidP="0039706F">
            <w:r>
              <w:t>Computer or device and access to the internet</w:t>
            </w:r>
          </w:p>
          <w:p w14:paraId="5B9364C6" w14:textId="2A03A5F1" w:rsidR="003E3480" w:rsidRDefault="003E3480" w:rsidP="0039706F">
            <w:r>
              <w:t>Technology PDF</w:t>
            </w:r>
          </w:p>
        </w:tc>
      </w:tr>
    </w:tbl>
    <w:p w14:paraId="1DC68B7C" w14:textId="3702995D" w:rsidR="002476E8" w:rsidRDefault="002476E8" w:rsidP="002476E8"/>
    <w:p w14:paraId="79C2649E" w14:textId="319AE774" w:rsidR="002476E8" w:rsidRDefault="002476E8" w:rsidP="002476E8"/>
    <w:tbl>
      <w:tblPr>
        <w:tblStyle w:val="TableGrid"/>
        <w:tblW w:w="14454" w:type="dxa"/>
        <w:tblInd w:w="0" w:type="dxa"/>
        <w:tblLook w:val="04A0" w:firstRow="1" w:lastRow="0" w:firstColumn="1" w:lastColumn="0" w:noHBand="0" w:noVBand="1"/>
      </w:tblPr>
      <w:tblGrid>
        <w:gridCol w:w="1822"/>
        <w:gridCol w:w="1434"/>
        <w:gridCol w:w="1426"/>
        <w:gridCol w:w="8213"/>
        <w:gridCol w:w="1559"/>
      </w:tblGrid>
      <w:tr w:rsidR="00E7391A" w14:paraId="47C7E044" w14:textId="77777777" w:rsidTr="007966DE">
        <w:trPr>
          <w:trHeight w:val="558"/>
        </w:trPr>
        <w:tc>
          <w:tcPr>
            <w:tcW w:w="1822" w:type="dxa"/>
            <w:tcBorders>
              <w:top w:val="single" w:sz="4" w:space="0" w:color="auto"/>
              <w:left w:val="single" w:sz="4" w:space="0" w:color="auto"/>
              <w:bottom w:val="single" w:sz="4" w:space="0" w:color="auto"/>
              <w:right w:val="single" w:sz="4" w:space="0" w:color="auto"/>
            </w:tcBorders>
            <w:vAlign w:val="center"/>
            <w:hideMark/>
          </w:tcPr>
          <w:p w14:paraId="16A4E4B1" w14:textId="52384245" w:rsidR="00E7391A" w:rsidRDefault="00E7391A" w:rsidP="0039706F">
            <w:pPr>
              <w:jc w:val="center"/>
              <w:rPr>
                <w:b/>
                <w:bCs/>
              </w:rPr>
            </w:pPr>
            <w:r w:rsidRPr="002476E8">
              <w:rPr>
                <w:b/>
                <w:bCs/>
                <w:sz w:val="28"/>
                <w:szCs w:val="28"/>
              </w:rPr>
              <w:t>P.E.</w:t>
            </w:r>
          </w:p>
        </w:tc>
        <w:tc>
          <w:tcPr>
            <w:tcW w:w="1434" w:type="dxa"/>
            <w:tcBorders>
              <w:top w:val="single" w:sz="4" w:space="0" w:color="auto"/>
              <w:left w:val="single" w:sz="4" w:space="0" w:color="auto"/>
              <w:bottom w:val="single" w:sz="4" w:space="0" w:color="auto"/>
              <w:right w:val="single" w:sz="4" w:space="0" w:color="auto"/>
            </w:tcBorders>
            <w:vAlign w:val="center"/>
            <w:hideMark/>
          </w:tcPr>
          <w:p w14:paraId="4EE610A0" w14:textId="4386E747" w:rsidR="00E7391A" w:rsidRDefault="00E7391A" w:rsidP="0039706F">
            <w:pPr>
              <w:jc w:val="center"/>
              <w:rPr>
                <w:b/>
                <w:bCs/>
              </w:rPr>
            </w:pPr>
            <w:r>
              <w:rPr>
                <w:b/>
                <w:bCs/>
              </w:rPr>
              <w:t>Day</w:t>
            </w:r>
          </w:p>
        </w:tc>
        <w:tc>
          <w:tcPr>
            <w:tcW w:w="1426" w:type="dxa"/>
            <w:tcBorders>
              <w:top w:val="single" w:sz="4" w:space="0" w:color="auto"/>
              <w:left w:val="single" w:sz="4" w:space="0" w:color="auto"/>
              <w:bottom w:val="single" w:sz="4" w:space="0" w:color="auto"/>
              <w:right w:val="single" w:sz="4" w:space="0" w:color="auto"/>
            </w:tcBorders>
            <w:vAlign w:val="center"/>
            <w:hideMark/>
          </w:tcPr>
          <w:p w14:paraId="1F1FD93E" w14:textId="385429BC" w:rsidR="00E7391A" w:rsidRDefault="00E7391A" w:rsidP="0039706F">
            <w:pPr>
              <w:jc w:val="center"/>
              <w:rPr>
                <w:b/>
                <w:bCs/>
              </w:rPr>
            </w:pPr>
            <w:r>
              <w:rPr>
                <w:b/>
                <w:bCs/>
              </w:rPr>
              <w:t>Lesson Objective</w:t>
            </w:r>
          </w:p>
        </w:tc>
        <w:tc>
          <w:tcPr>
            <w:tcW w:w="8213" w:type="dxa"/>
            <w:tcBorders>
              <w:top w:val="single" w:sz="4" w:space="0" w:color="auto"/>
              <w:left w:val="single" w:sz="4" w:space="0" w:color="auto"/>
              <w:bottom w:val="single" w:sz="4" w:space="0" w:color="auto"/>
              <w:right w:val="single" w:sz="4" w:space="0" w:color="auto"/>
            </w:tcBorders>
            <w:vAlign w:val="center"/>
          </w:tcPr>
          <w:p w14:paraId="6B18980C" w14:textId="55ADFF67" w:rsidR="00E7391A" w:rsidRDefault="00453459" w:rsidP="0039706F">
            <w:pPr>
              <w:jc w:val="center"/>
              <w:rPr>
                <w:b/>
                <w:bCs/>
              </w:rPr>
            </w:pPr>
            <w:r>
              <w:rPr>
                <w:rFonts w:eastAsia="Times New Roman" w:cstheme="minorHAnsi"/>
                <w:b/>
                <w:bCs/>
                <w:lang w:eastAsia="en-KY"/>
              </w:rPr>
              <w:t xml:space="preserve">PE </w:t>
            </w:r>
            <w:r w:rsidR="007966DE">
              <w:rPr>
                <w:rFonts w:eastAsia="Times New Roman" w:cstheme="minorHAnsi"/>
                <w:b/>
                <w:bCs/>
                <w:lang w:eastAsia="en-KY"/>
              </w:rPr>
              <w:t>Activities</w:t>
            </w:r>
            <w:r w:rsidR="007966DE" w:rsidRPr="00CC1DE2">
              <w:rPr>
                <w:rFonts w:eastAsia="Times New Roman" w:cstheme="minorHAnsi"/>
                <w:b/>
                <w:bCs/>
                <w:lang w:eastAsia="en-KY"/>
              </w:rPr>
              <w:t xml:space="preserve"> – Throwing and Catching Unit</w:t>
            </w:r>
            <w:r>
              <w:rPr>
                <w:rFonts w:eastAsia="Times New Roman" w:cstheme="minorHAnsi"/>
                <w:b/>
                <w:bCs/>
                <w:lang w:eastAsia="en-KY"/>
              </w:rPr>
              <w:t xml:space="preserve"> Test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8E00F8" w14:textId="77777777" w:rsidR="00E7391A" w:rsidRDefault="00E7391A" w:rsidP="0039706F">
            <w:pPr>
              <w:jc w:val="center"/>
              <w:rPr>
                <w:b/>
                <w:bCs/>
              </w:rPr>
            </w:pPr>
            <w:r>
              <w:rPr>
                <w:b/>
                <w:bCs/>
              </w:rPr>
              <w:t>Resources</w:t>
            </w:r>
          </w:p>
        </w:tc>
      </w:tr>
      <w:tr w:rsidR="00453459" w14:paraId="23E9B9B1" w14:textId="77777777" w:rsidTr="00D64E81">
        <w:trPr>
          <w:trHeight w:val="1584"/>
        </w:trPr>
        <w:tc>
          <w:tcPr>
            <w:tcW w:w="1822" w:type="dxa"/>
            <w:tcBorders>
              <w:top w:val="single" w:sz="4" w:space="0" w:color="auto"/>
              <w:left w:val="single" w:sz="4" w:space="0" w:color="auto"/>
              <w:bottom w:val="single" w:sz="4" w:space="0" w:color="auto"/>
              <w:right w:val="single" w:sz="4" w:space="0" w:color="auto"/>
            </w:tcBorders>
            <w:vAlign w:val="center"/>
            <w:hideMark/>
          </w:tcPr>
          <w:p w14:paraId="59F3770E" w14:textId="346B635F" w:rsidR="00453459" w:rsidRDefault="00453459" w:rsidP="00453459">
            <w:pPr>
              <w:jc w:val="center"/>
              <w:rPr>
                <w:b/>
                <w:bCs/>
              </w:rPr>
            </w:pPr>
            <w:r>
              <w:rPr>
                <w:b/>
                <w:bCs/>
              </w:rPr>
              <w:t xml:space="preserve"> March 30 – April 3, 2020</w:t>
            </w:r>
          </w:p>
        </w:tc>
        <w:tc>
          <w:tcPr>
            <w:tcW w:w="1434" w:type="dxa"/>
            <w:tcBorders>
              <w:top w:val="single" w:sz="4" w:space="0" w:color="auto"/>
              <w:left w:val="single" w:sz="4" w:space="0" w:color="auto"/>
              <w:right w:val="single" w:sz="4" w:space="0" w:color="auto"/>
            </w:tcBorders>
            <w:vAlign w:val="center"/>
            <w:hideMark/>
          </w:tcPr>
          <w:p w14:paraId="6C2B3291" w14:textId="4BA71D83" w:rsidR="00453459" w:rsidRDefault="00453459" w:rsidP="00E7391A">
            <w:r>
              <w:t>There is only 1 day of PE this week to complete the test.</w:t>
            </w:r>
          </w:p>
        </w:tc>
        <w:tc>
          <w:tcPr>
            <w:tcW w:w="1426" w:type="dxa"/>
            <w:tcBorders>
              <w:top w:val="single" w:sz="4" w:space="0" w:color="auto"/>
              <w:left w:val="single" w:sz="4" w:space="0" w:color="auto"/>
              <w:right w:val="single" w:sz="4" w:space="0" w:color="auto"/>
            </w:tcBorders>
          </w:tcPr>
          <w:p w14:paraId="503FE6C0" w14:textId="53CCA757" w:rsidR="00453459" w:rsidRPr="00453459" w:rsidRDefault="00453459" w:rsidP="007966DE">
            <w:pPr>
              <w:rPr>
                <w:rFonts w:cstheme="minorHAnsi"/>
                <w:b/>
                <w:bCs/>
              </w:rPr>
            </w:pPr>
            <w:r w:rsidRPr="00453459">
              <w:rPr>
                <w:rFonts w:eastAsia="Times New Roman" w:cstheme="minorHAnsi"/>
                <w:lang w:eastAsia="en-KY"/>
              </w:rPr>
              <w:t>Demonstrate all skills learned in this unit.</w:t>
            </w:r>
          </w:p>
        </w:tc>
        <w:tc>
          <w:tcPr>
            <w:tcW w:w="8213" w:type="dxa"/>
            <w:tcBorders>
              <w:top w:val="single" w:sz="4" w:space="0" w:color="auto"/>
              <w:left w:val="single" w:sz="4" w:space="0" w:color="auto"/>
              <w:right w:val="single" w:sz="4" w:space="0" w:color="auto"/>
            </w:tcBorders>
            <w:vAlign w:val="center"/>
          </w:tcPr>
          <w:p w14:paraId="55CA0208" w14:textId="171DCE40" w:rsidR="00453459" w:rsidRPr="00453459" w:rsidRDefault="00453459" w:rsidP="00453459">
            <w:pPr>
              <w:spacing w:line="240" w:lineRule="auto"/>
              <w:textAlignment w:val="baseline"/>
              <w:rPr>
                <w:rFonts w:ascii="Calibri" w:eastAsia="Times New Roman" w:hAnsi="Calibri" w:cs="Calibri"/>
                <w:b/>
                <w:bCs/>
                <w:lang w:eastAsia="en-KY"/>
              </w:rPr>
            </w:pPr>
            <w:r w:rsidRPr="00453459">
              <w:rPr>
                <w:rFonts w:ascii="Calibri" w:eastAsia="Times New Roman" w:hAnsi="Calibri" w:cs="Calibri"/>
                <w:b/>
                <w:bCs/>
                <w:lang w:eastAsia="en-KY"/>
              </w:rPr>
              <w:t xml:space="preserve">Parents please upload the following </w:t>
            </w:r>
            <w:r w:rsidRPr="00A237BD">
              <w:rPr>
                <w:rFonts w:ascii="Calibri" w:eastAsia="Times New Roman" w:hAnsi="Calibri" w:cs="Calibri"/>
                <w:b/>
                <w:bCs/>
                <w:color w:val="FF0000"/>
                <w:u w:val="single"/>
                <w:lang w:eastAsia="en-KY"/>
              </w:rPr>
              <w:t>two</w:t>
            </w:r>
            <w:r w:rsidRPr="00A237BD">
              <w:rPr>
                <w:rFonts w:ascii="Calibri" w:eastAsia="Times New Roman" w:hAnsi="Calibri" w:cs="Calibri"/>
                <w:b/>
                <w:bCs/>
                <w:color w:val="FF0000"/>
                <w:lang w:eastAsia="en-KY"/>
              </w:rPr>
              <w:t xml:space="preserve"> </w:t>
            </w:r>
            <w:r w:rsidRPr="00453459">
              <w:rPr>
                <w:rFonts w:ascii="Calibri" w:eastAsia="Times New Roman" w:hAnsi="Calibri" w:cs="Calibri"/>
                <w:b/>
                <w:bCs/>
                <w:lang w:eastAsia="en-KY"/>
              </w:rPr>
              <w:t>documents to Seesaw’s PE folder.</w:t>
            </w:r>
          </w:p>
          <w:p w14:paraId="41BCC70C" w14:textId="77777777" w:rsidR="00453459" w:rsidRPr="00453459" w:rsidRDefault="00453459" w:rsidP="00453459">
            <w:pPr>
              <w:spacing w:line="240" w:lineRule="auto"/>
              <w:textAlignment w:val="baseline"/>
              <w:rPr>
                <w:rFonts w:ascii="Calibri" w:eastAsia="Times New Roman" w:hAnsi="Calibri" w:cs="Calibri"/>
                <w:lang w:eastAsia="en-KY"/>
              </w:rPr>
            </w:pPr>
            <w:r w:rsidRPr="00453459">
              <w:rPr>
                <w:rFonts w:ascii="Calibri" w:eastAsia="Times New Roman" w:hAnsi="Calibri" w:cs="Calibri"/>
                <w:b/>
                <w:bCs/>
                <w:lang w:eastAsia="en-KY"/>
              </w:rPr>
              <w:t xml:space="preserve">1.  Upload photo of your child’s completed March Activity Log. </w:t>
            </w:r>
          </w:p>
          <w:p w14:paraId="022CDE8C" w14:textId="77777777" w:rsidR="00453459" w:rsidRPr="00453459" w:rsidRDefault="00453459" w:rsidP="00453459">
            <w:pPr>
              <w:spacing w:line="240" w:lineRule="auto"/>
              <w:textAlignment w:val="baseline"/>
              <w:rPr>
                <w:rFonts w:ascii="Calibri" w:eastAsia="Times New Roman" w:hAnsi="Calibri" w:cs="Calibri"/>
                <w:b/>
                <w:bCs/>
                <w:lang w:eastAsia="en-KY"/>
              </w:rPr>
            </w:pPr>
            <w:r w:rsidRPr="00453459">
              <w:rPr>
                <w:rFonts w:ascii="Calibri" w:eastAsia="Times New Roman" w:hAnsi="Calibri" w:cs="Calibri"/>
                <w:b/>
                <w:bCs/>
                <w:lang w:eastAsia="en-KY"/>
              </w:rPr>
              <w:t>2.  Upload a video of your child’s unit test.  (details below)</w:t>
            </w:r>
          </w:p>
          <w:p w14:paraId="0E624368" w14:textId="77777777" w:rsidR="00453459" w:rsidRPr="00453459" w:rsidRDefault="00453459" w:rsidP="00453459">
            <w:pPr>
              <w:spacing w:line="240" w:lineRule="auto"/>
              <w:textAlignment w:val="baseline"/>
              <w:rPr>
                <w:rFonts w:ascii="Calibri" w:eastAsia="Times New Roman" w:hAnsi="Calibri" w:cs="Calibri"/>
                <w:b/>
                <w:bCs/>
                <w:lang w:eastAsia="en-KY"/>
              </w:rPr>
            </w:pPr>
          </w:p>
          <w:p w14:paraId="6AC09624" w14:textId="5621690A" w:rsidR="00453459" w:rsidRPr="00453459" w:rsidRDefault="00453459" w:rsidP="00453459">
            <w:pPr>
              <w:spacing w:line="240" w:lineRule="auto"/>
              <w:textAlignment w:val="baseline"/>
              <w:rPr>
                <w:rFonts w:ascii="Calibri" w:eastAsia="Times New Roman" w:hAnsi="Calibri" w:cs="Calibri"/>
                <w:lang w:eastAsia="en-KY"/>
              </w:rPr>
            </w:pPr>
            <w:r w:rsidRPr="00453459">
              <w:rPr>
                <w:rFonts w:ascii="Calibri" w:eastAsia="Times New Roman" w:hAnsi="Calibri" w:cs="Calibri"/>
                <w:b/>
                <w:bCs/>
                <w:lang w:eastAsia="en-KY"/>
              </w:rPr>
              <w:t>Unit Test</w:t>
            </w:r>
            <w:r w:rsidRPr="00453459">
              <w:rPr>
                <w:rFonts w:ascii="Calibri" w:eastAsia="Times New Roman" w:hAnsi="Calibri" w:cs="Calibri"/>
                <w:lang w:eastAsia="en-KY"/>
              </w:rPr>
              <w:t>:  Please ask a parent to help video you demonstrat</w:t>
            </w:r>
            <w:r>
              <w:rPr>
                <w:rFonts w:ascii="Calibri" w:eastAsia="Times New Roman" w:hAnsi="Calibri" w:cs="Calibri"/>
                <w:lang w:eastAsia="en-KY"/>
              </w:rPr>
              <w:t>ing</w:t>
            </w:r>
            <w:r w:rsidRPr="00453459">
              <w:rPr>
                <w:rFonts w:ascii="Calibri" w:eastAsia="Times New Roman" w:hAnsi="Calibri" w:cs="Calibri"/>
                <w:lang w:eastAsia="en-KY"/>
              </w:rPr>
              <w:t xml:space="preserve"> all the skills you have learned throughout this unit.</w:t>
            </w:r>
          </w:p>
          <w:p w14:paraId="794CDE1B" w14:textId="77777777" w:rsidR="00453459" w:rsidRPr="00453459" w:rsidRDefault="00453459" w:rsidP="00453459">
            <w:pPr>
              <w:spacing w:line="240" w:lineRule="auto"/>
              <w:textAlignment w:val="baseline"/>
              <w:rPr>
                <w:rFonts w:ascii="Calibri" w:eastAsia="Times New Roman" w:hAnsi="Calibri" w:cs="Calibri"/>
                <w:lang w:eastAsia="en-KY"/>
              </w:rPr>
            </w:pPr>
          </w:p>
          <w:p w14:paraId="14F1BBC1" w14:textId="77777777" w:rsidR="00453459" w:rsidRPr="00453459" w:rsidRDefault="00453459" w:rsidP="00453459">
            <w:pPr>
              <w:spacing w:line="240" w:lineRule="auto"/>
              <w:textAlignment w:val="baseline"/>
              <w:rPr>
                <w:rFonts w:ascii="Calibri" w:eastAsia="Times New Roman" w:hAnsi="Calibri" w:cs="Calibri"/>
                <w:u w:val="single"/>
                <w:lang w:eastAsia="en-KY"/>
              </w:rPr>
            </w:pPr>
            <w:r w:rsidRPr="00453459">
              <w:rPr>
                <w:rFonts w:ascii="Calibri" w:eastAsia="Times New Roman" w:hAnsi="Calibri" w:cs="Calibri"/>
                <w:u w:val="single"/>
                <w:lang w:eastAsia="en-KY"/>
              </w:rPr>
              <w:t xml:space="preserve">Before the test, I recommend you review this instructional video from a past lesson.  It covers the key skills of an underhand throw, overhand throw, and catching form.  </w:t>
            </w:r>
          </w:p>
          <w:p w14:paraId="17072DE4" w14:textId="77777777" w:rsidR="00453459" w:rsidRPr="00453459" w:rsidRDefault="00453459" w:rsidP="00453459">
            <w:pPr>
              <w:spacing w:line="240" w:lineRule="auto"/>
              <w:textAlignment w:val="baseline"/>
              <w:rPr>
                <w:rFonts w:ascii="Calibri" w:eastAsia="Times New Roman" w:hAnsi="Calibri" w:cs="Calibri"/>
                <w:u w:val="single"/>
                <w:lang w:eastAsia="en-KY"/>
              </w:rPr>
            </w:pPr>
            <w:r w:rsidRPr="00453459">
              <w:rPr>
                <w:rFonts w:ascii="Calibri" w:eastAsia="Times New Roman" w:hAnsi="Calibri" w:cs="Calibri"/>
                <w:i/>
                <w:iCs/>
                <w:lang w:eastAsia="en-KY"/>
              </w:rPr>
              <w:t xml:space="preserve">How to Throw a Ball - Teaching Underhand and Overhand Throwing  </w:t>
            </w:r>
            <w:hyperlink r:id="rId27" w:history="1">
              <w:r w:rsidRPr="00453459">
                <w:rPr>
                  <w:rFonts w:ascii="Calibri" w:hAnsi="Calibri" w:cs="Calibri"/>
                  <w:color w:val="0000FF"/>
                  <w:u w:val="single"/>
                </w:rPr>
                <w:t>https://www.youtube.com/watch?v=vdAbRz62tCQ</w:t>
              </w:r>
            </w:hyperlink>
          </w:p>
          <w:p w14:paraId="097831EA" w14:textId="77777777" w:rsidR="00453459" w:rsidRPr="00453459" w:rsidRDefault="00453459" w:rsidP="00453459">
            <w:pPr>
              <w:spacing w:line="240" w:lineRule="auto"/>
              <w:textAlignment w:val="baseline"/>
              <w:rPr>
                <w:rFonts w:ascii="Calibri" w:eastAsia="Times New Roman" w:hAnsi="Calibri" w:cs="Calibri"/>
                <w:u w:val="single"/>
                <w:lang w:eastAsia="en-KY"/>
              </w:rPr>
            </w:pPr>
          </w:p>
          <w:p w14:paraId="631F8651" w14:textId="07355D97" w:rsidR="00453459" w:rsidRPr="00453459" w:rsidRDefault="00453459" w:rsidP="00453459">
            <w:pPr>
              <w:pStyle w:val="NoSpacing"/>
              <w:rPr>
                <w:rFonts w:ascii="Calibri" w:hAnsi="Calibri" w:cs="Calibri"/>
              </w:rPr>
            </w:pPr>
            <w:r w:rsidRPr="00453459">
              <w:rPr>
                <w:rFonts w:ascii="Calibri" w:hAnsi="Calibri" w:cs="Calibri"/>
              </w:rPr>
              <w:t>The test is divided into four parts. You will need to physically demonstrate the skills in the motor development section with a ball. For the remaining sections, you will need to answer the questions verbally.</w:t>
            </w:r>
          </w:p>
          <w:p w14:paraId="4B70C6FD" w14:textId="77777777" w:rsidR="00453459" w:rsidRPr="00453459" w:rsidRDefault="00453459" w:rsidP="00453459">
            <w:pPr>
              <w:pStyle w:val="NoSpacing"/>
              <w:rPr>
                <w:rFonts w:ascii="Calibri" w:hAnsi="Calibri" w:cs="Calibri"/>
              </w:rPr>
            </w:pPr>
          </w:p>
          <w:p w14:paraId="408EB186" w14:textId="44B00913" w:rsidR="00453459" w:rsidRPr="00453459" w:rsidRDefault="00453459" w:rsidP="00453459">
            <w:pPr>
              <w:pStyle w:val="NoSpacing"/>
              <w:rPr>
                <w:rFonts w:ascii="Calibri" w:hAnsi="Calibri" w:cs="Calibri"/>
              </w:rPr>
            </w:pPr>
            <w:r w:rsidRPr="00453459">
              <w:rPr>
                <w:rFonts w:ascii="Calibri" w:hAnsi="Calibri" w:cs="Calibri"/>
              </w:rPr>
              <w:t xml:space="preserve">*Please do not divide the video into multiple sections. Instead film one video with all demonstrations and answers included. If the video is over 5 minutes long, please email it to Coach Kring as it won’t </w:t>
            </w:r>
            <w:r>
              <w:rPr>
                <w:rFonts w:ascii="Calibri" w:hAnsi="Calibri" w:cs="Calibri"/>
              </w:rPr>
              <w:t>upload</w:t>
            </w:r>
            <w:r w:rsidRPr="00453459">
              <w:rPr>
                <w:rFonts w:ascii="Calibri" w:hAnsi="Calibri" w:cs="Calibri"/>
              </w:rPr>
              <w:t xml:space="preserve"> on Seesaw.  (</w:t>
            </w:r>
            <w:hyperlink r:id="rId28" w:history="1">
              <w:r w:rsidRPr="00453459">
                <w:rPr>
                  <w:rStyle w:val="Hyperlink"/>
                  <w:rFonts w:ascii="Calibri" w:hAnsi="Calibri" w:cs="Calibri"/>
                </w:rPr>
                <w:t>rkring@fbcs.edu.ky</w:t>
              </w:r>
            </w:hyperlink>
            <w:r w:rsidRPr="00453459">
              <w:rPr>
                <w:rFonts w:ascii="Calibri" w:hAnsi="Calibri" w:cs="Calibri"/>
              </w:rPr>
              <w:t xml:space="preserve">) </w:t>
            </w:r>
          </w:p>
          <w:p w14:paraId="3D3D44CF" w14:textId="77777777" w:rsidR="00453459" w:rsidRPr="00453459" w:rsidRDefault="00453459" w:rsidP="00453459">
            <w:pPr>
              <w:pStyle w:val="NoSpacing"/>
              <w:rPr>
                <w:rFonts w:ascii="Calibri" w:hAnsi="Calibri" w:cs="Calibri"/>
              </w:rPr>
            </w:pPr>
          </w:p>
          <w:p w14:paraId="7C9B741B" w14:textId="752F5F79" w:rsidR="00453459" w:rsidRDefault="00453459" w:rsidP="00453459">
            <w:pPr>
              <w:pStyle w:val="NoSpacing"/>
              <w:rPr>
                <w:rFonts w:ascii="Calibri" w:hAnsi="Calibri" w:cs="Calibri"/>
                <w:b/>
                <w:bCs/>
                <w:u w:val="single"/>
              </w:rPr>
            </w:pPr>
            <w:r w:rsidRPr="00453459">
              <w:rPr>
                <w:rFonts w:ascii="Calibri" w:hAnsi="Calibri" w:cs="Calibri"/>
                <w:b/>
                <w:bCs/>
                <w:u w:val="single"/>
              </w:rPr>
              <w:t xml:space="preserve">Parents please post your child’s March Activity Log and unit test video to their Seesaw account or email to Coach Kring by </w:t>
            </w:r>
            <w:r w:rsidRPr="00453459">
              <w:rPr>
                <w:rFonts w:ascii="Calibri" w:hAnsi="Calibri" w:cs="Calibri"/>
                <w:b/>
                <w:bCs/>
                <w:highlight w:val="yellow"/>
                <w:u w:val="single"/>
              </w:rPr>
              <w:t>Sunday, April 5, 2020</w:t>
            </w:r>
            <w:r w:rsidRPr="00453459">
              <w:rPr>
                <w:rFonts w:ascii="Calibri" w:hAnsi="Calibri" w:cs="Calibri"/>
                <w:b/>
                <w:bCs/>
                <w:u w:val="single"/>
              </w:rPr>
              <w:t>.</w:t>
            </w:r>
          </w:p>
          <w:p w14:paraId="2050E279" w14:textId="77777777" w:rsidR="00453459" w:rsidRPr="00453459" w:rsidRDefault="00453459" w:rsidP="00453459">
            <w:pPr>
              <w:pStyle w:val="NoSpacing"/>
              <w:rPr>
                <w:rFonts w:ascii="Calibri" w:hAnsi="Calibri" w:cs="Calibri"/>
                <w:b/>
                <w:bCs/>
                <w:u w:val="single"/>
              </w:rPr>
            </w:pPr>
          </w:p>
          <w:p w14:paraId="3FF68D6C" w14:textId="42914A37" w:rsidR="00453459" w:rsidRPr="00453459" w:rsidRDefault="00453459" w:rsidP="00453459">
            <w:pPr>
              <w:pStyle w:val="NoSpacing"/>
              <w:rPr>
                <w:rFonts w:ascii="Calibri" w:eastAsia="Times New Roman" w:hAnsi="Calibri" w:cs="Calibri"/>
                <w:lang w:eastAsia="en-KY"/>
              </w:rPr>
            </w:pPr>
            <w:r w:rsidRPr="00453459">
              <w:rPr>
                <w:rFonts w:ascii="Calibri" w:hAnsi="Calibri" w:cs="Calibri"/>
                <w:b/>
                <w:bCs/>
                <w:u w:val="single"/>
              </w:rPr>
              <w:t>Optional Activity</w:t>
            </w:r>
            <w:r w:rsidRPr="00453459">
              <w:rPr>
                <w:rFonts w:ascii="Calibri" w:hAnsi="Calibri" w:cs="Calibri"/>
                <w:b/>
                <w:bCs/>
              </w:rPr>
              <w:t xml:space="preserve">:  </w:t>
            </w:r>
            <w:r w:rsidRPr="00453459">
              <w:rPr>
                <w:rFonts w:ascii="Calibri" w:hAnsi="Calibri" w:cs="Calibri"/>
              </w:rPr>
              <w:t xml:space="preserve">Here is an additional </w:t>
            </w:r>
            <w:r w:rsidRPr="00453459">
              <w:rPr>
                <w:rFonts w:ascii="Calibri" w:hAnsi="Calibri" w:cs="Calibri"/>
                <w:u w:val="single"/>
              </w:rPr>
              <w:t>optional</w:t>
            </w:r>
            <w:r w:rsidRPr="00453459">
              <w:rPr>
                <w:rFonts w:ascii="Calibri" w:hAnsi="Calibri" w:cs="Calibri"/>
              </w:rPr>
              <w:t xml:space="preserve"> activity for your family to complete together!</w:t>
            </w:r>
            <w:r>
              <w:rPr>
                <w:rFonts w:ascii="Calibri" w:hAnsi="Calibri" w:cs="Calibri"/>
              </w:rPr>
              <w:t xml:space="preserve"> </w:t>
            </w:r>
            <w:r w:rsidRPr="00453459">
              <w:rPr>
                <w:rFonts w:ascii="Calibri" w:eastAsia="Times New Roman" w:hAnsi="Calibri" w:cs="Calibri"/>
                <w:lang w:eastAsia="en-KY"/>
              </w:rPr>
              <w:t xml:space="preserve">Ask if any other family members are willing to join you for this 10-minute cardio workout!  There are challenges throughout the video where you can compete against your siblings or parents for the best score!  </w:t>
            </w:r>
          </w:p>
          <w:p w14:paraId="709C4B96" w14:textId="77777777" w:rsidR="00453459" w:rsidRPr="00453459" w:rsidRDefault="00453459" w:rsidP="00453459">
            <w:pPr>
              <w:spacing w:line="240" w:lineRule="auto"/>
              <w:textAlignment w:val="baseline"/>
              <w:rPr>
                <w:rFonts w:ascii="Calibri" w:eastAsia="Times New Roman" w:hAnsi="Calibri" w:cs="Calibri"/>
                <w:lang w:eastAsia="en-KY"/>
              </w:rPr>
            </w:pPr>
          </w:p>
          <w:p w14:paraId="370CB427" w14:textId="77777777" w:rsidR="00453459" w:rsidRPr="00453459" w:rsidRDefault="00453459" w:rsidP="00453459">
            <w:pPr>
              <w:spacing w:line="240" w:lineRule="auto"/>
              <w:textAlignment w:val="baseline"/>
              <w:rPr>
                <w:rFonts w:ascii="Calibri" w:eastAsia="Times New Roman" w:hAnsi="Calibri" w:cs="Calibri"/>
                <w:lang w:eastAsia="en-KY"/>
              </w:rPr>
            </w:pPr>
            <w:r w:rsidRPr="00453459">
              <w:rPr>
                <w:rFonts w:ascii="Calibri" w:eastAsia="Times New Roman" w:hAnsi="Calibri" w:cs="Calibri"/>
                <w:lang w:eastAsia="en-KY"/>
              </w:rPr>
              <w:lastRenderedPageBreak/>
              <w:t>*</w:t>
            </w:r>
            <w:r w:rsidRPr="00453459">
              <w:rPr>
                <w:rFonts w:ascii="Calibri" w:eastAsia="Times New Roman" w:hAnsi="Calibri" w:cs="Calibri"/>
                <w:u w:val="single"/>
                <w:lang w:eastAsia="en-KY"/>
              </w:rPr>
              <w:t>The prizes do not count unless they are approved by your parents!</w:t>
            </w:r>
            <w:r w:rsidRPr="00453459">
              <w:rPr>
                <w:rFonts w:ascii="Calibri" w:eastAsia="Times New Roman" w:hAnsi="Calibri" w:cs="Calibri"/>
                <w:lang w:eastAsia="en-KY"/>
              </w:rPr>
              <w:t xml:space="preserve">   </w:t>
            </w:r>
            <w:r w:rsidRPr="00453459">
              <w:rPr>
                <w:rFonts w:ascii="Calibri" w:eastAsia="Times New Roman" w:hAnsi="Calibri" w:cs="Calibri"/>
                <w:i/>
                <w:iCs/>
                <w:lang w:eastAsia="en-KY"/>
              </w:rPr>
              <w:t>Please ignore the Fitbit promotions</w:t>
            </w:r>
            <w:r w:rsidRPr="00453459">
              <w:rPr>
                <w:rFonts w:ascii="Calibri" w:eastAsia="Times New Roman" w:hAnsi="Calibri" w:cs="Calibri"/>
                <w:lang w:eastAsia="en-KY"/>
              </w:rPr>
              <w:t>.</w:t>
            </w:r>
          </w:p>
          <w:p w14:paraId="7D67FCFA" w14:textId="77777777" w:rsidR="00453459" w:rsidRPr="00453459" w:rsidRDefault="00453459" w:rsidP="00453459">
            <w:pPr>
              <w:spacing w:line="240" w:lineRule="auto"/>
              <w:textAlignment w:val="baseline"/>
              <w:rPr>
                <w:rFonts w:ascii="Calibri" w:eastAsia="Times New Roman" w:hAnsi="Calibri" w:cs="Calibri"/>
                <w:lang w:eastAsia="en-KY"/>
              </w:rPr>
            </w:pPr>
          </w:p>
          <w:p w14:paraId="19610799" w14:textId="77777777" w:rsidR="00453459" w:rsidRPr="00453459" w:rsidRDefault="00453459" w:rsidP="00453459">
            <w:pPr>
              <w:spacing w:line="240" w:lineRule="auto"/>
              <w:textAlignment w:val="baseline"/>
              <w:rPr>
                <w:rFonts w:ascii="Calibri" w:eastAsia="Times New Roman" w:hAnsi="Calibri" w:cs="Calibri"/>
                <w:lang w:eastAsia="en-KY"/>
              </w:rPr>
            </w:pPr>
            <w:r w:rsidRPr="00453459">
              <w:rPr>
                <w:rFonts w:ascii="Calibri" w:eastAsia="Times New Roman" w:hAnsi="Calibri" w:cs="Calibri"/>
                <w:lang w:eastAsia="en-KY"/>
              </w:rPr>
              <w:t>Have a Blast With This Family Fun Cardio Workout</w:t>
            </w:r>
          </w:p>
          <w:p w14:paraId="3A6D26F7" w14:textId="77777777" w:rsidR="00453459" w:rsidRPr="00453459" w:rsidRDefault="00FE0D61" w:rsidP="00453459">
            <w:pPr>
              <w:spacing w:line="240" w:lineRule="auto"/>
              <w:textAlignment w:val="baseline"/>
              <w:rPr>
                <w:rFonts w:ascii="Calibri" w:eastAsia="Times New Roman" w:hAnsi="Calibri" w:cs="Calibri"/>
                <w:lang w:eastAsia="en-KY"/>
              </w:rPr>
            </w:pPr>
            <w:hyperlink r:id="rId29" w:history="1">
              <w:r w:rsidR="00453459" w:rsidRPr="00453459">
                <w:rPr>
                  <w:rFonts w:ascii="Calibri" w:hAnsi="Calibri" w:cs="Calibri"/>
                  <w:color w:val="0000FF"/>
                  <w:u w:val="single"/>
                </w:rPr>
                <w:t>https://www.youtube.com/watch?v=5if4cjO5nxo</w:t>
              </w:r>
            </w:hyperlink>
          </w:p>
          <w:p w14:paraId="71B8B5CC" w14:textId="6BDD1D24" w:rsidR="00453459" w:rsidRDefault="00453459" w:rsidP="007966DE"/>
        </w:tc>
        <w:tc>
          <w:tcPr>
            <w:tcW w:w="1559" w:type="dxa"/>
            <w:tcBorders>
              <w:top w:val="single" w:sz="4" w:space="0" w:color="auto"/>
              <w:left w:val="single" w:sz="4" w:space="0" w:color="auto"/>
              <w:right w:val="single" w:sz="4" w:space="0" w:color="auto"/>
            </w:tcBorders>
          </w:tcPr>
          <w:p w14:paraId="0D040884" w14:textId="4E643418" w:rsidR="00453459" w:rsidRPr="00453459" w:rsidRDefault="00453459" w:rsidP="00453459">
            <w:pPr>
              <w:spacing w:line="240" w:lineRule="auto"/>
              <w:textAlignment w:val="baseline"/>
              <w:rPr>
                <w:rFonts w:ascii="Calibri" w:eastAsia="Times New Roman" w:hAnsi="Calibri" w:cs="Calibri"/>
                <w:lang w:eastAsia="en-KY"/>
              </w:rPr>
            </w:pPr>
            <w:r w:rsidRPr="00453459">
              <w:rPr>
                <w:rFonts w:ascii="Calibri" w:eastAsia="Times New Roman" w:hAnsi="Calibri" w:cs="Calibri"/>
                <w:lang w:eastAsia="en-KY"/>
              </w:rPr>
              <w:lastRenderedPageBreak/>
              <w:t xml:space="preserve">Computer / Device to video record yourself </w:t>
            </w:r>
          </w:p>
          <w:p w14:paraId="0CE0F877" w14:textId="77777777" w:rsidR="00453459" w:rsidRPr="00453459" w:rsidRDefault="00453459" w:rsidP="00453459">
            <w:pPr>
              <w:spacing w:line="240" w:lineRule="auto"/>
              <w:textAlignment w:val="baseline"/>
              <w:rPr>
                <w:rFonts w:ascii="Calibri" w:eastAsia="Times New Roman" w:hAnsi="Calibri" w:cs="Calibri"/>
                <w:i/>
                <w:iCs/>
                <w:lang w:eastAsia="en-KY"/>
              </w:rPr>
            </w:pPr>
          </w:p>
          <w:p w14:paraId="2DA893AC" w14:textId="14B0EA8B" w:rsidR="00453459" w:rsidRPr="00453459" w:rsidRDefault="00453459" w:rsidP="00453459">
            <w:pPr>
              <w:spacing w:line="240" w:lineRule="auto"/>
              <w:textAlignment w:val="baseline"/>
              <w:rPr>
                <w:rFonts w:ascii="Calibri" w:eastAsia="Times New Roman" w:hAnsi="Calibri" w:cs="Calibri"/>
                <w:lang w:eastAsia="en-KY"/>
              </w:rPr>
            </w:pPr>
            <w:r w:rsidRPr="00453459">
              <w:rPr>
                <w:rFonts w:ascii="Calibri" w:eastAsia="Times New Roman" w:hAnsi="Calibri" w:cs="Calibri"/>
                <w:i/>
                <w:iCs/>
                <w:lang w:eastAsia="en-KY"/>
              </w:rPr>
              <w:t>Throwing and Catching Unit Test</w:t>
            </w:r>
            <w:r w:rsidR="00A237BD">
              <w:rPr>
                <w:rFonts w:ascii="Calibri" w:eastAsia="Times New Roman" w:hAnsi="Calibri" w:cs="Calibri"/>
                <w:i/>
                <w:iCs/>
                <w:lang w:eastAsia="en-KY"/>
              </w:rPr>
              <w:t xml:space="preserve"> </w:t>
            </w:r>
            <w:r w:rsidR="00A237BD" w:rsidRPr="00A237BD">
              <w:rPr>
                <w:rFonts w:ascii="Calibri" w:eastAsia="Times New Roman" w:hAnsi="Calibri" w:cs="Calibri"/>
                <w:b/>
                <w:bCs/>
                <w:i/>
                <w:iCs/>
                <w:lang w:eastAsia="en-KY"/>
              </w:rPr>
              <w:t>(to be emailed on Monday)</w:t>
            </w:r>
          </w:p>
          <w:p w14:paraId="3735E7EE" w14:textId="77777777" w:rsidR="00453459" w:rsidRPr="00453459" w:rsidRDefault="00453459" w:rsidP="00453459">
            <w:pPr>
              <w:spacing w:line="240" w:lineRule="auto"/>
              <w:textAlignment w:val="baseline"/>
              <w:rPr>
                <w:rFonts w:ascii="Calibri" w:eastAsia="Times New Roman" w:hAnsi="Calibri" w:cs="Calibri"/>
                <w:lang w:eastAsia="en-KY"/>
              </w:rPr>
            </w:pPr>
          </w:p>
          <w:p w14:paraId="2A0F6303" w14:textId="77777777" w:rsidR="00453459" w:rsidRPr="00453459" w:rsidRDefault="00453459" w:rsidP="00453459">
            <w:pPr>
              <w:spacing w:line="240" w:lineRule="auto"/>
              <w:textAlignment w:val="baseline"/>
              <w:rPr>
                <w:rFonts w:ascii="Calibri" w:eastAsia="Times New Roman" w:hAnsi="Calibri" w:cs="Calibri"/>
                <w:lang w:eastAsia="en-KY"/>
              </w:rPr>
            </w:pPr>
            <w:r w:rsidRPr="00453459">
              <w:rPr>
                <w:rFonts w:ascii="Calibri" w:eastAsia="Times New Roman" w:hAnsi="Calibri" w:cs="Calibri"/>
                <w:lang w:eastAsia="en-KY"/>
              </w:rPr>
              <w:t xml:space="preserve">One ball </w:t>
            </w:r>
          </w:p>
          <w:p w14:paraId="2B5643DB" w14:textId="77777777" w:rsidR="00453459" w:rsidRPr="00453459" w:rsidRDefault="00453459" w:rsidP="00453459">
            <w:pPr>
              <w:spacing w:line="240" w:lineRule="auto"/>
              <w:textAlignment w:val="baseline"/>
              <w:rPr>
                <w:rFonts w:ascii="Calibri" w:eastAsia="Times New Roman" w:hAnsi="Calibri" w:cs="Calibri"/>
                <w:lang w:eastAsia="en-KY"/>
              </w:rPr>
            </w:pPr>
          </w:p>
          <w:p w14:paraId="277C3D4F" w14:textId="77777777" w:rsidR="00453459" w:rsidRPr="00453459" w:rsidRDefault="00453459" w:rsidP="00453459">
            <w:pPr>
              <w:spacing w:line="240" w:lineRule="auto"/>
              <w:textAlignment w:val="baseline"/>
              <w:rPr>
                <w:rFonts w:ascii="Calibri" w:eastAsia="Times New Roman" w:hAnsi="Calibri" w:cs="Calibri"/>
                <w:lang w:eastAsia="en-KY"/>
              </w:rPr>
            </w:pPr>
          </w:p>
          <w:p w14:paraId="6448B45F" w14:textId="77777777" w:rsidR="00453459" w:rsidRPr="00453459" w:rsidRDefault="00453459" w:rsidP="00453459">
            <w:pPr>
              <w:spacing w:line="240" w:lineRule="auto"/>
              <w:textAlignment w:val="baseline"/>
              <w:rPr>
                <w:rFonts w:ascii="Calibri" w:eastAsia="Times New Roman" w:hAnsi="Calibri" w:cs="Calibri"/>
                <w:lang w:eastAsia="en-KY"/>
              </w:rPr>
            </w:pPr>
          </w:p>
          <w:p w14:paraId="543C94F3" w14:textId="77777777" w:rsidR="00453459" w:rsidRPr="00453459" w:rsidRDefault="00453459" w:rsidP="00453459">
            <w:pPr>
              <w:spacing w:line="240" w:lineRule="auto"/>
              <w:textAlignment w:val="baseline"/>
              <w:rPr>
                <w:rFonts w:ascii="Calibri" w:eastAsia="Times New Roman" w:hAnsi="Calibri" w:cs="Calibri"/>
                <w:lang w:eastAsia="en-KY"/>
              </w:rPr>
            </w:pPr>
            <w:r w:rsidRPr="00453459">
              <w:rPr>
                <w:rFonts w:ascii="Calibri" w:eastAsia="Times New Roman" w:hAnsi="Calibri" w:cs="Calibri"/>
                <w:lang w:eastAsia="en-KY"/>
              </w:rPr>
              <w:t xml:space="preserve">Device with access to internet </w:t>
            </w:r>
          </w:p>
          <w:p w14:paraId="332B1275" w14:textId="77777777" w:rsidR="00453459" w:rsidRPr="00453459" w:rsidRDefault="00453459" w:rsidP="00453459">
            <w:pPr>
              <w:spacing w:line="240" w:lineRule="auto"/>
              <w:textAlignment w:val="baseline"/>
              <w:rPr>
                <w:rFonts w:ascii="Calibri" w:eastAsia="Times New Roman" w:hAnsi="Calibri" w:cs="Calibri"/>
                <w:lang w:eastAsia="en-KY"/>
              </w:rPr>
            </w:pPr>
          </w:p>
          <w:p w14:paraId="56235110" w14:textId="5AD8E6A3" w:rsidR="00453459" w:rsidRPr="00453459" w:rsidRDefault="00453459" w:rsidP="00453459">
            <w:pPr>
              <w:spacing w:line="240" w:lineRule="auto"/>
              <w:textAlignment w:val="baseline"/>
              <w:rPr>
                <w:rFonts w:ascii="Calibri" w:eastAsia="Times New Roman" w:hAnsi="Calibri" w:cs="Calibri"/>
                <w:lang w:eastAsia="en-KY"/>
              </w:rPr>
            </w:pPr>
            <w:r w:rsidRPr="00453459">
              <w:rPr>
                <w:rFonts w:ascii="Calibri" w:eastAsia="Times New Roman" w:hAnsi="Calibri" w:cs="Calibri"/>
                <w:lang w:eastAsia="en-KY"/>
              </w:rPr>
              <w:t xml:space="preserve">Yoga mat or carpet area would be helpful for these exercises. </w:t>
            </w:r>
          </w:p>
        </w:tc>
      </w:tr>
    </w:tbl>
    <w:p w14:paraId="1EAE0FE7" w14:textId="7536190F" w:rsidR="002476E8" w:rsidRDefault="002476E8" w:rsidP="002476E8"/>
    <w:p w14:paraId="376C56D3" w14:textId="0F2C0656" w:rsidR="00453459" w:rsidRDefault="00453459" w:rsidP="002476E8"/>
    <w:p w14:paraId="26FBC4A5" w14:textId="23B3B8A6" w:rsidR="00453459" w:rsidRDefault="00453459" w:rsidP="002476E8"/>
    <w:tbl>
      <w:tblPr>
        <w:tblStyle w:val="TableGrid"/>
        <w:tblW w:w="14454" w:type="dxa"/>
        <w:tblInd w:w="0" w:type="dxa"/>
        <w:tblLook w:val="04A0" w:firstRow="1" w:lastRow="0" w:firstColumn="1" w:lastColumn="0" w:noHBand="0" w:noVBand="1"/>
      </w:tblPr>
      <w:tblGrid>
        <w:gridCol w:w="1822"/>
        <w:gridCol w:w="1434"/>
        <w:gridCol w:w="1426"/>
        <w:gridCol w:w="8213"/>
        <w:gridCol w:w="1559"/>
      </w:tblGrid>
      <w:tr w:rsidR="007966DE" w14:paraId="4D68B486" w14:textId="77777777" w:rsidTr="0039706F">
        <w:trPr>
          <w:trHeight w:val="558"/>
        </w:trPr>
        <w:tc>
          <w:tcPr>
            <w:tcW w:w="1822" w:type="dxa"/>
            <w:tcBorders>
              <w:top w:val="single" w:sz="4" w:space="0" w:color="auto"/>
              <w:left w:val="single" w:sz="4" w:space="0" w:color="auto"/>
              <w:bottom w:val="single" w:sz="4" w:space="0" w:color="auto"/>
              <w:right w:val="single" w:sz="4" w:space="0" w:color="auto"/>
            </w:tcBorders>
            <w:vAlign w:val="center"/>
            <w:hideMark/>
          </w:tcPr>
          <w:p w14:paraId="0FEC491E" w14:textId="4D6727E5" w:rsidR="007966DE" w:rsidRDefault="007966DE" w:rsidP="0039706F">
            <w:pPr>
              <w:jc w:val="center"/>
              <w:rPr>
                <w:b/>
                <w:bCs/>
              </w:rPr>
            </w:pPr>
            <w:r>
              <w:rPr>
                <w:b/>
                <w:bCs/>
              </w:rPr>
              <w:t>SPANISH</w:t>
            </w:r>
          </w:p>
        </w:tc>
        <w:tc>
          <w:tcPr>
            <w:tcW w:w="1434" w:type="dxa"/>
            <w:tcBorders>
              <w:top w:val="single" w:sz="4" w:space="0" w:color="auto"/>
              <w:left w:val="single" w:sz="4" w:space="0" w:color="auto"/>
              <w:bottom w:val="single" w:sz="4" w:space="0" w:color="auto"/>
              <w:right w:val="single" w:sz="4" w:space="0" w:color="auto"/>
            </w:tcBorders>
            <w:vAlign w:val="center"/>
            <w:hideMark/>
          </w:tcPr>
          <w:p w14:paraId="76BDBB1E" w14:textId="77777777" w:rsidR="007966DE" w:rsidRDefault="007966DE" w:rsidP="0039706F">
            <w:pPr>
              <w:jc w:val="center"/>
              <w:rPr>
                <w:b/>
                <w:bCs/>
              </w:rPr>
            </w:pPr>
            <w:r>
              <w:rPr>
                <w:b/>
                <w:bCs/>
              </w:rPr>
              <w:t>Day</w:t>
            </w:r>
          </w:p>
        </w:tc>
        <w:tc>
          <w:tcPr>
            <w:tcW w:w="1426" w:type="dxa"/>
            <w:tcBorders>
              <w:top w:val="single" w:sz="4" w:space="0" w:color="auto"/>
              <w:left w:val="single" w:sz="4" w:space="0" w:color="auto"/>
              <w:bottom w:val="single" w:sz="4" w:space="0" w:color="auto"/>
              <w:right w:val="single" w:sz="4" w:space="0" w:color="auto"/>
            </w:tcBorders>
            <w:vAlign w:val="center"/>
            <w:hideMark/>
          </w:tcPr>
          <w:p w14:paraId="67C06914" w14:textId="77777777" w:rsidR="007966DE" w:rsidRDefault="007966DE" w:rsidP="0039706F">
            <w:pPr>
              <w:jc w:val="center"/>
              <w:rPr>
                <w:b/>
                <w:bCs/>
              </w:rPr>
            </w:pPr>
            <w:r>
              <w:rPr>
                <w:b/>
                <w:bCs/>
              </w:rPr>
              <w:t>Lesson Objective</w:t>
            </w:r>
          </w:p>
        </w:tc>
        <w:tc>
          <w:tcPr>
            <w:tcW w:w="8213" w:type="dxa"/>
            <w:tcBorders>
              <w:top w:val="single" w:sz="4" w:space="0" w:color="auto"/>
              <w:left w:val="single" w:sz="4" w:space="0" w:color="auto"/>
              <w:bottom w:val="single" w:sz="4" w:space="0" w:color="auto"/>
              <w:right w:val="single" w:sz="4" w:space="0" w:color="auto"/>
            </w:tcBorders>
            <w:vAlign w:val="center"/>
          </w:tcPr>
          <w:p w14:paraId="5B8C15C8" w14:textId="0466E46C" w:rsidR="007966DE" w:rsidRDefault="007966DE" w:rsidP="0039706F">
            <w:pPr>
              <w:jc w:val="center"/>
              <w:rPr>
                <w:b/>
                <w:bCs/>
              </w:rPr>
            </w:pPr>
            <w:r>
              <w:rPr>
                <w:rFonts w:eastAsia="Times New Roman" w:cstheme="minorHAnsi"/>
                <w:b/>
                <w:bCs/>
                <w:lang w:eastAsia="en-KY"/>
              </w:rPr>
              <w:t>Activities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2C7A9E" w14:textId="77777777" w:rsidR="007966DE" w:rsidRDefault="007966DE" w:rsidP="0039706F">
            <w:pPr>
              <w:jc w:val="center"/>
              <w:rPr>
                <w:b/>
                <w:bCs/>
              </w:rPr>
            </w:pPr>
            <w:r>
              <w:rPr>
                <w:b/>
                <w:bCs/>
              </w:rPr>
              <w:t>Resources</w:t>
            </w:r>
          </w:p>
        </w:tc>
      </w:tr>
      <w:tr w:rsidR="003E3480" w14:paraId="1D7B26E5" w14:textId="77777777" w:rsidTr="004B77F0">
        <w:trPr>
          <w:trHeight w:val="787"/>
        </w:trPr>
        <w:tc>
          <w:tcPr>
            <w:tcW w:w="1822" w:type="dxa"/>
            <w:vMerge w:val="restart"/>
            <w:tcBorders>
              <w:top w:val="single" w:sz="4" w:space="0" w:color="auto"/>
              <w:left w:val="single" w:sz="4" w:space="0" w:color="auto"/>
              <w:bottom w:val="single" w:sz="4" w:space="0" w:color="auto"/>
              <w:right w:val="single" w:sz="4" w:space="0" w:color="auto"/>
            </w:tcBorders>
            <w:vAlign w:val="center"/>
            <w:hideMark/>
          </w:tcPr>
          <w:p w14:paraId="5C269E6F" w14:textId="41386028" w:rsidR="003E3480" w:rsidRDefault="003E3480" w:rsidP="003E3480">
            <w:pPr>
              <w:jc w:val="center"/>
              <w:rPr>
                <w:b/>
                <w:bCs/>
              </w:rPr>
            </w:pPr>
            <w:r>
              <w:rPr>
                <w:b/>
                <w:bCs/>
              </w:rPr>
              <w:t xml:space="preserve"> March 30 – April 3, 2020</w:t>
            </w:r>
          </w:p>
        </w:tc>
        <w:tc>
          <w:tcPr>
            <w:tcW w:w="1434" w:type="dxa"/>
            <w:tcBorders>
              <w:top w:val="single" w:sz="4" w:space="0" w:color="auto"/>
              <w:left w:val="single" w:sz="4" w:space="0" w:color="auto"/>
              <w:bottom w:val="single" w:sz="4" w:space="0" w:color="auto"/>
              <w:right w:val="single" w:sz="4" w:space="0" w:color="auto"/>
            </w:tcBorders>
            <w:vAlign w:val="center"/>
            <w:hideMark/>
          </w:tcPr>
          <w:p w14:paraId="5098F9B1" w14:textId="77777777" w:rsidR="003E3480" w:rsidRDefault="003E3480" w:rsidP="0039706F">
            <w:r w:rsidRPr="00E7391A">
              <w:rPr>
                <w:b/>
                <w:bCs/>
              </w:rPr>
              <w:t>Day 1</w:t>
            </w:r>
          </w:p>
        </w:tc>
        <w:tc>
          <w:tcPr>
            <w:tcW w:w="1426" w:type="dxa"/>
            <w:vMerge w:val="restart"/>
            <w:tcBorders>
              <w:top w:val="single" w:sz="4" w:space="0" w:color="auto"/>
              <w:left w:val="single" w:sz="4" w:space="0" w:color="auto"/>
              <w:right w:val="single" w:sz="4" w:space="0" w:color="auto"/>
            </w:tcBorders>
          </w:tcPr>
          <w:p w14:paraId="17AFCE53" w14:textId="4F5E72C2" w:rsidR="003E3480" w:rsidRPr="00E7391A" w:rsidRDefault="003E3480" w:rsidP="0039706F">
            <w:pPr>
              <w:rPr>
                <w:b/>
                <w:bCs/>
              </w:rPr>
            </w:pPr>
          </w:p>
        </w:tc>
        <w:tc>
          <w:tcPr>
            <w:tcW w:w="8213" w:type="dxa"/>
            <w:vMerge w:val="restart"/>
            <w:tcBorders>
              <w:top w:val="single" w:sz="4" w:space="0" w:color="auto"/>
              <w:left w:val="single" w:sz="4" w:space="0" w:color="auto"/>
              <w:right w:val="single" w:sz="4" w:space="0" w:color="auto"/>
            </w:tcBorders>
            <w:vAlign w:val="center"/>
          </w:tcPr>
          <w:p w14:paraId="237DC229" w14:textId="3F63D902" w:rsidR="003E3480" w:rsidRPr="003E3480" w:rsidRDefault="003E3480" w:rsidP="003E3480">
            <w:pPr>
              <w:jc w:val="center"/>
              <w:rPr>
                <w:u w:val="single"/>
              </w:rPr>
            </w:pPr>
            <w:r w:rsidRPr="003E3480">
              <w:rPr>
                <w:b/>
                <w:bCs/>
                <w:u w:val="single"/>
              </w:rPr>
              <w:t>To be completed on any 2 days this week</w:t>
            </w:r>
          </w:p>
          <w:p w14:paraId="25E0667D" w14:textId="19673E8E" w:rsidR="003E3480" w:rsidRDefault="005B4715" w:rsidP="003E3480">
            <w:pPr>
              <w:jc w:val="center"/>
            </w:pPr>
            <w:r>
              <w:t xml:space="preserve">Lesson plans will be emailed on Monday morning. </w:t>
            </w:r>
            <w:r w:rsidR="003E3480">
              <w:t xml:space="preserve">Remember to upload a </w:t>
            </w:r>
            <w:r w:rsidR="003E3480" w:rsidRPr="003E3480">
              <w:rPr>
                <w:rFonts w:cstheme="minorHAnsi"/>
              </w:rPr>
              <w:t xml:space="preserve">photo to SeeSaw when complete. If you have any questions, please email Mrs Powell directly: </w:t>
            </w:r>
            <w:hyperlink r:id="rId30" w:history="1">
              <w:r w:rsidR="003E3480" w:rsidRPr="008C1133">
                <w:rPr>
                  <w:rStyle w:val="Hyperlink"/>
                  <w:rFonts w:cstheme="minorHAnsi"/>
                  <w:shd w:val="clear" w:color="auto" w:fill="FFFFFF"/>
                </w:rPr>
                <w:t>FPowell@fbcs.edu.ky</w:t>
              </w:r>
            </w:hyperlink>
          </w:p>
        </w:tc>
        <w:tc>
          <w:tcPr>
            <w:tcW w:w="1559" w:type="dxa"/>
            <w:vMerge w:val="restart"/>
            <w:tcBorders>
              <w:top w:val="single" w:sz="4" w:space="0" w:color="auto"/>
              <w:left w:val="single" w:sz="4" w:space="0" w:color="auto"/>
              <w:right w:val="single" w:sz="4" w:space="0" w:color="auto"/>
            </w:tcBorders>
          </w:tcPr>
          <w:p w14:paraId="2F63A9F0" w14:textId="262A1966" w:rsidR="003E3480" w:rsidRDefault="003E3480" w:rsidP="0039706F"/>
        </w:tc>
      </w:tr>
      <w:tr w:rsidR="003E3480" w14:paraId="118768EA" w14:textId="77777777" w:rsidTr="004B77F0">
        <w:trPr>
          <w:trHeight w:val="7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FD657" w14:textId="77777777" w:rsidR="003E3480" w:rsidRDefault="003E3480" w:rsidP="0039706F">
            <w:pPr>
              <w:spacing w:line="240" w:lineRule="auto"/>
              <w:rPr>
                <w:b/>
                <w:bCs/>
              </w:rPr>
            </w:pPr>
          </w:p>
        </w:tc>
        <w:tc>
          <w:tcPr>
            <w:tcW w:w="1434" w:type="dxa"/>
            <w:tcBorders>
              <w:top w:val="single" w:sz="4" w:space="0" w:color="auto"/>
              <w:left w:val="single" w:sz="4" w:space="0" w:color="auto"/>
              <w:bottom w:val="single" w:sz="4" w:space="0" w:color="auto"/>
              <w:right w:val="single" w:sz="4" w:space="0" w:color="auto"/>
            </w:tcBorders>
            <w:vAlign w:val="center"/>
            <w:hideMark/>
          </w:tcPr>
          <w:p w14:paraId="611E9574" w14:textId="77777777" w:rsidR="003E3480" w:rsidRDefault="003E3480" w:rsidP="0039706F">
            <w:pPr>
              <w:spacing w:line="240" w:lineRule="auto"/>
            </w:pPr>
            <w:r w:rsidRPr="00E7391A">
              <w:rPr>
                <w:b/>
                <w:bCs/>
              </w:rPr>
              <w:t>Day 2</w:t>
            </w:r>
          </w:p>
        </w:tc>
        <w:tc>
          <w:tcPr>
            <w:tcW w:w="1426" w:type="dxa"/>
            <w:vMerge/>
            <w:tcBorders>
              <w:left w:val="single" w:sz="4" w:space="0" w:color="auto"/>
              <w:right w:val="single" w:sz="4" w:space="0" w:color="auto"/>
            </w:tcBorders>
          </w:tcPr>
          <w:p w14:paraId="6D5878C7" w14:textId="6764EECD" w:rsidR="003E3480" w:rsidRPr="00E7391A" w:rsidRDefault="003E3480" w:rsidP="0039706F">
            <w:pPr>
              <w:rPr>
                <w:b/>
                <w:bCs/>
              </w:rPr>
            </w:pPr>
          </w:p>
        </w:tc>
        <w:tc>
          <w:tcPr>
            <w:tcW w:w="8213" w:type="dxa"/>
            <w:vMerge/>
            <w:tcBorders>
              <w:left w:val="single" w:sz="4" w:space="0" w:color="auto"/>
              <w:right w:val="single" w:sz="4" w:space="0" w:color="auto"/>
            </w:tcBorders>
            <w:vAlign w:val="center"/>
          </w:tcPr>
          <w:p w14:paraId="50995630" w14:textId="6F28CA47" w:rsidR="003E3480" w:rsidRDefault="003E3480" w:rsidP="00E44DD8"/>
        </w:tc>
        <w:tc>
          <w:tcPr>
            <w:tcW w:w="1559" w:type="dxa"/>
            <w:vMerge/>
            <w:tcBorders>
              <w:left w:val="single" w:sz="4" w:space="0" w:color="auto"/>
              <w:bottom w:val="single" w:sz="4" w:space="0" w:color="auto"/>
              <w:right w:val="single" w:sz="4" w:space="0" w:color="auto"/>
            </w:tcBorders>
          </w:tcPr>
          <w:p w14:paraId="65B5FBBD" w14:textId="12D09807" w:rsidR="003E3480" w:rsidRDefault="003E3480" w:rsidP="0039706F">
            <w:pPr>
              <w:spacing w:line="240" w:lineRule="auto"/>
            </w:pPr>
          </w:p>
        </w:tc>
      </w:tr>
    </w:tbl>
    <w:p w14:paraId="6F4D9F7C" w14:textId="36D7F526" w:rsidR="007966DE" w:rsidRDefault="007966DE" w:rsidP="002476E8"/>
    <w:p w14:paraId="5555A6AC" w14:textId="77777777" w:rsidR="004F5A0B" w:rsidRDefault="004F5A0B" w:rsidP="002476E8"/>
    <w:sectPr w:rsidR="004F5A0B" w:rsidSect="005B4715">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34B2"/>
    <w:multiLevelType w:val="hybridMultilevel"/>
    <w:tmpl w:val="A9CEF4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4C75296"/>
    <w:multiLevelType w:val="hybridMultilevel"/>
    <w:tmpl w:val="028E8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6EE411D"/>
    <w:multiLevelType w:val="hybridMultilevel"/>
    <w:tmpl w:val="8C4490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DC767EB"/>
    <w:multiLevelType w:val="hybridMultilevel"/>
    <w:tmpl w:val="DB98E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8251E69"/>
    <w:multiLevelType w:val="hybridMultilevel"/>
    <w:tmpl w:val="A13643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B5C49F6"/>
    <w:multiLevelType w:val="hybridMultilevel"/>
    <w:tmpl w:val="18B427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25"/>
    <w:rsid w:val="00082641"/>
    <w:rsid w:val="000B3611"/>
    <w:rsid w:val="00104677"/>
    <w:rsid w:val="00180847"/>
    <w:rsid w:val="00187159"/>
    <w:rsid w:val="00191DA3"/>
    <w:rsid w:val="001A3B01"/>
    <w:rsid w:val="0023256B"/>
    <w:rsid w:val="002476E8"/>
    <w:rsid w:val="00252468"/>
    <w:rsid w:val="002E18B4"/>
    <w:rsid w:val="00315A35"/>
    <w:rsid w:val="00325AAF"/>
    <w:rsid w:val="0039706F"/>
    <w:rsid w:val="003E3480"/>
    <w:rsid w:val="004153FB"/>
    <w:rsid w:val="00453459"/>
    <w:rsid w:val="0048088A"/>
    <w:rsid w:val="004A1343"/>
    <w:rsid w:val="004A7BD2"/>
    <w:rsid w:val="004F5A0B"/>
    <w:rsid w:val="004F7190"/>
    <w:rsid w:val="0058221C"/>
    <w:rsid w:val="005B4715"/>
    <w:rsid w:val="00635E82"/>
    <w:rsid w:val="00686EF4"/>
    <w:rsid w:val="006B05C6"/>
    <w:rsid w:val="006E49B0"/>
    <w:rsid w:val="007176DE"/>
    <w:rsid w:val="007328DE"/>
    <w:rsid w:val="007966DE"/>
    <w:rsid w:val="00812A76"/>
    <w:rsid w:val="008519C5"/>
    <w:rsid w:val="008A174A"/>
    <w:rsid w:val="008A2C5A"/>
    <w:rsid w:val="00917089"/>
    <w:rsid w:val="009308EF"/>
    <w:rsid w:val="00A237BD"/>
    <w:rsid w:val="00B5574F"/>
    <w:rsid w:val="00B73A4D"/>
    <w:rsid w:val="00C373CB"/>
    <w:rsid w:val="00CC1DE2"/>
    <w:rsid w:val="00D12829"/>
    <w:rsid w:val="00D60838"/>
    <w:rsid w:val="00D927C6"/>
    <w:rsid w:val="00E0683E"/>
    <w:rsid w:val="00E44DD8"/>
    <w:rsid w:val="00E7391A"/>
    <w:rsid w:val="00E82039"/>
    <w:rsid w:val="00EE202D"/>
    <w:rsid w:val="00EF4E62"/>
    <w:rsid w:val="00F010E3"/>
    <w:rsid w:val="00F04AC6"/>
    <w:rsid w:val="00FB1125"/>
    <w:rsid w:val="00FE0D61"/>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A475"/>
  <w15:chartTrackingRefBased/>
  <w15:docId w15:val="{0A172EAC-BC0C-4C01-A4A8-A02A40DD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25"/>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125"/>
    <w:rPr>
      <w:color w:val="0563C1" w:themeColor="hyperlink"/>
      <w:u w:val="single"/>
    </w:rPr>
  </w:style>
  <w:style w:type="table" w:styleId="TableGrid">
    <w:name w:val="Table Grid"/>
    <w:basedOn w:val="TableNormal"/>
    <w:uiPriority w:val="39"/>
    <w:rsid w:val="00FB112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190"/>
    <w:pPr>
      <w:spacing w:before="100" w:beforeAutospacing="1" w:after="100" w:afterAutospacing="1" w:line="240" w:lineRule="auto"/>
    </w:pPr>
    <w:rPr>
      <w:rFonts w:ascii="Times New Roman" w:eastAsia="Times New Roman" w:hAnsi="Times New Roman" w:cs="Times New Roman"/>
      <w:sz w:val="24"/>
      <w:szCs w:val="24"/>
      <w:lang w:val="en-KY" w:eastAsia="en-KY"/>
    </w:rPr>
  </w:style>
  <w:style w:type="paragraph" w:styleId="PlainText">
    <w:name w:val="Plain Text"/>
    <w:basedOn w:val="Normal"/>
    <w:link w:val="PlainTextChar"/>
    <w:uiPriority w:val="99"/>
    <w:unhideWhenUsed/>
    <w:rsid w:val="0058221C"/>
    <w:pPr>
      <w:spacing w:after="0" w:line="240" w:lineRule="auto"/>
    </w:pPr>
    <w:rPr>
      <w:rFonts w:ascii="Calibri" w:hAnsi="Calibri"/>
      <w:szCs w:val="21"/>
      <w:lang w:val="en-KY"/>
    </w:rPr>
  </w:style>
  <w:style w:type="character" w:customStyle="1" w:styleId="PlainTextChar">
    <w:name w:val="Plain Text Char"/>
    <w:basedOn w:val="DefaultParagraphFont"/>
    <w:link w:val="PlainText"/>
    <w:uiPriority w:val="99"/>
    <w:rsid w:val="0058221C"/>
    <w:rPr>
      <w:rFonts w:ascii="Calibri" w:hAnsi="Calibri"/>
      <w:szCs w:val="21"/>
    </w:rPr>
  </w:style>
  <w:style w:type="paragraph" w:styleId="ListParagraph">
    <w:name w:val="List Paragraph"/>
    <w:basedOn w:val="Normal"/>
    <w:uiPriority w:val="34"/>
    <w:qFormat/>
    <w:rsid w:val="008A174A"/>
    <w:pPr>
      <w:ind w:left="720"/>
      <w:contextualSpacing/>
    </w:pPr>
  </w:style>
  <w:style w:type="paragraph" w:styleId="NoSpacing">
    <w:name w:val="No Spacing"/>
    <w:uiPriority w:val="1"/>
    <w:qFormat/>
    <w:rsid w:val="00E7391A"/>
    <w:pPr>
      <w:spacing w:after="0" w:line="240" w:lineRule="auto"/>
    </w:pPr>
  </w:style>
  <w:style w:type="character" w:styleId="FollowedHyperlink">
    <w:name w:val="FollowedHyperlink"/>
    <w:basedOn w:val="DefaultParagraphFont"/>
    <w:uiPriority w:val="99"/>
    <w:semiHidden/>
    <w:unhideWhenUsed/>
    <w:rsid w:val="00E44DD8"/>
    <w:rPr>
      <w:color w:val="954F72" w:themeColor="followedHyperlink"/>
      <w:u w:val="single"/>
    </w:rPr>
  </w:style>
  <w:style w:type="character" w:styleId="UnresolvedMention">
    <w:name w:val="Unresolved Mention"/>
    <w:basedOn w:val="DefaultParagraphFont"/>
    <w:uiPriority w:val="99"/>
    <w:semiHidden/>
    <w:unhideWhenUsed/>
    <w:rsid w:val="00E44DD8"/>
    <w:rPr>
      <w:color w:val="605E5C"/>
      <w:shd w:val="clear" w:color="auto" w:fill="E1DFDD"/>
    </w:rPr>
  </w:style>
  <w:style w:type="character" w:customStyle="1" w:styleId="contentline-597">
    <w:name w:val="contentline-597"/>
    <w:basedOn w:val="DefaultParagraphFont"/>
    <w:rsid w:val="003E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8678">
      <w:bodyDiv w:val="1"/>
      <w:marLeft w:val="0"/>
      <w:marRight w:val="0"/>
      <w:marTop w:val="0"/>
      <w:marBottom w:val="0"/>
      <w:divBdr>
        <w:top w:val="none" w:sz="0" w:space="0" w:color="auto"/>
        <w:left w:val="none" w:sz="0" w:space="0" w:color="auto"/>
        <w:bottom w:val="none" w:sz="0" w:space="0" w:color="auto"/>
        <w:right w:val="none" w:sz="0" w:space="0" w:color="auto"/>
      </w:divBdr>
      <w:divsChild>
        <w:div w:id="2130009780">
          <w:marLeft w:val="0"/>
          <w:marRight w:val="0"/>
          <w:marTop w:val="0"/>
          <w:marBottom w:val="0"/>
          <w:divBdr>
            <w:top w:val="none" w:sz="0" w:space="0" w:color="auto"/>
            <w:left w:val="none" w:sz="0" w:space="0" w:color="auto"/>
            <w:bottom w:val="none" w:sz="0" w:space="0" w:color="auto"/>
            <w:right w:val="none" w:sz="0" w:space="0" w:color="auto"/>
          </w:divBdr>
          <w:divsChild>
            <w:div w:id="1156188407">
              <w:marLeft w:val="0"/>
              <w:marRight w:val="0"/>
              <w:marTop w:val="0"/>
              <w:marBottom w:val="0"/>
              <w:divBdr>
                <w:top w:val="none" w:sz="0" w:space="0" w:color="auto"/>
                <w:left w:val="none" w:sz="0" w:space="0" w:color="auto"/>
                <w:bottom w:val="none" w:sz="0" w:space="0" w:color="auto"/>
                <w:right w:val="none" w:sz="0" w:space="0" w:color="auto"/>
              </w:divBdr>
              <w:divsChild>
                <w:div w:id="1344287085">
                  <w:marLeft w:val="0"/>
                  <w:marRight w:val="0"/>
                  <w:marTop w:val="0"/>
                  <w:marBottom w:val="0"/>
                  <w:divBdr>
                    <w:top w:val="none" w:sz="0" w:space="0" w:color="auto"/>
                    <w:left w:val="none" w:sz="0" w:space="0" w:color="auto"/>
                    <w:bottom w:val="none" w:sz="0" w:space="0" w:color="auto"/>
                    <w:right w:val="none" w:sz="0" w:space="0" w:color="auto"/>
                  </w:divBdr>
                  <w:divsChild>
                    <w:div w:id="16572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7538">
      <w:bodyDiv w:val="1"/>
      <w:marLeft w:val="0"/>
      <w:marRight w:val="0"/>
      <w:marTop w:val="0"/>
      <w:marBottom w:val="0"/>
      <w:divBdr>
        <w:top w:val="none" w:sz="0" w:space="0" w:color="auto"/>
        <w:left w:val="none" w:sz="0" w:space="0" w:color="auto"/>
        <w:bottom w:val="none" w:sz="0" w:space="0" w:color="auto"/>
        <w:right w:val="none" w:sz="0" w:space="0" w:color="auto"/>
      </w:divBdr>
    </w:div>
    <w:div w:id="1051929213">
      <w:bodyDiv w:val="1"/>
      <w:marLeft w:val="0"/>
      <w:marRight w:val="0"/>
      <w:marTop w:val="0"/>
      <w:marBottom w:val="0"/>
      <w:divBdr>
        <w:top w:val="none" w:sz="0" w:space="0" w:color="auto"/>
        <w:left w:val="none" w:sz="0" w:space="0" w:color="auto"/>
        <w:bottom w:val="none" w:sz="0" w:space="0" w:color="auto"/>
        <w:right w:val="none" w:sz="0" w:space="0" w:color="auto"/>
      </w:divBdr>
      <w:divsChild>
        <w:div w:id="75516928">
          <w:marLeft w:val="0"/>
          <w:marRight w:val="0"/>
          <w:marTop w:val="0"/>
          <w:marBottom w:val="0"/>
          <w:divBdr>
            <w:top w:val="none" w:sz="0" w:space="0" w:color="auto"/>
            <w:left w:val="none" w:sz="0" w:space="0" w:color="auto"/>
            <w:bottom w:val="none" w:sz="0" w:space="0" w:color="auto"/>
            <w:right w:val="none" w:sz="0" w:space="0" w:color="auto"/>
          </w:divBdr>
        </w:div>
        <w:div w:id="885874218">
          <w:marLeft w:val="0"/>
          <w:marRight w:val="0"/>
          <w:marTop w:val="0"/>
          <w:marBottom w:val="0"/>
          <w:divBdr>
            <w:top w:val="none" w:sz="0" w:space="0" w:color="auto"/>
            <w:left w:val="none" w:sz="0" w:space="0" w:color="auto"/>
            <w:bottom w:val="none" w:sz="0" w:space="0" w:color="auto"/>
            <w:right w:val="none" w:sz="0" w:space="0" w:color="auto"/>
          </w:divBdr>
        </w:div>
        <w:div w:id="478500225">
          <w:marLeft w:val="0"/>
          <w:marRight w:val="0"/>
          <w:marTop w:val="0"/>
          <w:marBottom w:val="0"/>
          <w:divBdr>
            <w:top w:val="none" w:sz="0" w:space="0" w:color="auto"/>
            <w:left w:val="none" w:sz="0" w:space="0" w:color="auto"/>
            <w:bottom w:val="none" w:sz="0" w:space="0" w:color="auto"/>
            <w:right w:val="none" w:sz="0" w:space="0" w:color="auto"/>
          </w:divBdr>
        </w:div>
        <w:div w:id="1622226599">
          <w:marLeft w:val="0"/>
          <w:marRight w:val="0"/>
          <w:marTop w:val="0"/>
          <w:marBottom w:val="0"/>
          <w:divBdr>
            <w:top w:val="none" w:sz="0" w:space="0" w:color="auto"/>
            <w:left w:val="none" w:sz="0" w:space="0" w:color="auto"/>
            <w:bottom w:val="none" w:sz="0" w:space="0" w:color="auto"/>
            <w:right w:val="none" w:sz="0" w:space="0" w:color="auto"/>
          </w:divBdr>
        </w:div>
        <w:div w:id="936907191">
          <w:marLeft w:val="0"/>
          <w:marRight w:val="0"/>
          <w:marTop w:val="0"/>
          <w:marBottom w:val="0"/>
          <w:divBdr>
            <w:top w:val="none" w:sz="0" w:space="0" w:color="auto"/>
            <w:left w:val="none" w:sz="0" w:space="0" w:color="auto"/>
            <w:bottom w:val="none" w:sz="0" w:space="0" w:color="auto"/>
            <w:right w:val="none" w:sz="0" w:space="0" w:color="auto"/>
          </w:divBdr>
        </w:div>
        <w:div w:id="579413602">
          <w:marLeft w:val="0"/>
          <w:marRight w:val="0"/>
          <w:marTop w:val="0"/>
          <w:marBottom w:val="0"/>
          <w:divBdr>
            <w:top w:val="none" w:sz="0" w:space="0" w:color="auto"/>
            <w:left w:val="none" w:sz="0" w:space="0" w:color="auto"/>
            <w:bottom w:val="none" w:sz="0" w:space="0" w:color="auto"/>
            <w:right w:val="none" w:sz="0" w:space="0" w:color="auto"/>
          </w:divBdr>
        </w:div>
        <w:div w:id="1164591594">
          <w:marLeft w:val="0"/>
          <w:marRight w:val="0"/>
          <w:marTop w:val="0"/>
          <w:marBottom w:val="0"/>
          <w:divBdr>
            <w:top w:val="none" w:sz="0" w:space="0" w:color="auto"/>
            <w:left w:val="none" w:sz="0" w:space="0" w:color="auto"/>
            <w:bottom w:val="none" w:sz="0" w:space="0" w:color="auto"/>
            <w:right w:val="none" w:sz="0" w:space="0" w:color="auto"/>
          </w:divBdr>
        </w:div>
      </w:divsChild>
    </w:div>
    <w:div w:id="19040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hyperlink" Target="https://www.youtube.com/watch?v=VIQg8e0erEE" TargetMode="External"/><Relationship Id="rId18" Type="http://schemas.openxmlformats.org/officeDocument/2006/relationships/image" Target="media/image1.jpeg"/><Relationship Id="rId26" Type="http://schemas.openxmlformats.org/officeDocument/2006/relationships/hyperlink" Target="mailto:kirstenanthony0@gmail.com" TargetMode="External"/><Relationship Id="rId3" Type="http://schemas.openxmlformats.org/officeDocument/2006/relationships/settings" Target="settings.xml"/><Relationship Id="rId21" Type="http://schemas.openxmlformats.org/officeDocument/2006/relationships/hyperlink" Target="https://www.abcya.com/" TargetMode="External"/><Relationship Id="rId7" Type="http://schemas.openxmlformats.org/officeDocument/2006/relationships/hyperlink" Target="http://www.phonicsplaycomics.co.uk/comic_ph4_moon_camping.html" TargetMode="External"/><Relationship Id="rId12" Type="http://schemas.openxmlformats.org/officeDocument/2006/relationships/hyperlink" Target="https://www.youtube.com/watch?v=zsv7bYSrzMU" TargetMode="External"/><Relationship Id="rId17" Type="http://schemas.openxmlformats.org/officeDocument/2006/relationships/hyperlink" Target="https://www.youtube.com/watch?v=KIUvV3muPHE" TargetMode="External"/><Relationship Id="rId25" Type="http://schemas.openxmlformats.org/officeDocument/2006/relationships/hyperlink" Target="http://www.quavermusic.com/" TargetMode="External"/><Relationship Id="rId2" Type="http://schemas.openxmlformats.org/officeDocument/2006/relationships/styles" Target="styles.xml"/><Relationship Id="rId16" Type="http://schemas.openxmlformats.org/officeDocument/2006/relationships/hyperlink" Target="https://www.youtube.com/watch?v=ybEU-6U7s8k" TargetMode="External"/><Relationship Id="rId20" Type="http://schemas.openxmlformats.org/officeDocument/2006/relationships/hyperlink" Target="https://login.mathletics.com/" TargetMode="External"/><Relationship Id="rId29" Type="http://schemas.openxmlformats.org/officeDocument/2006/relationships/hyperlink" Target="https://www.youtube.com/watch?v=5if4cjO5nxo" TargetMode="External"/><Relationship Id="rId1" Type="http://schemas.openxmlformats.org/officeDocument/2006/relationships/numbering" Target="numbering.xml"/><Relationship Id="rId6" Type="http://schemas.openxmlformats.org/officeDocument/2006/relationships/hyperlink" Target="http://www.phonicsplaycomics.co.uk/comic_ph5a_eggs_eggs_eggs.html" TargetMode="External"/><Relationship Id="rId11" Type="http://schemas.openxmlformats.org/officeDocument/2006/relationships/hyperlink" Target="https://login.mathletics.com/" TargetMode="External"/><Relationship Id="rId24" Type="http://schemas.openxmlformats.org/officeDocument/2006/relationships/hyperlink" Target="mailto:janelle@sparkcayman.com" TargetMode="External"/><Relationship Id="rId32" Type="http://schemas.openxmlformats.org/officeDocument/2006/relationships/theme" Target="theme/theme1.xml"/><Relationship Id="rId5" Type="http://schemas.openxmlformats.org/officeDocument/2006/relationships/hyperlink" Target="https://www.youtube.com/watch?v=oVy9HGr3Qig" TargetMode="External"/><Relationship Id="rId15" Type="http://schemas.openxmlformats.org/officeDocument/2006/relationships/hyperlink" Target="https://www.youtube.com/watch?v=mhtpFvNbiPE" TargetMode="External"/><Relationship Id="rId23" Type="http://schemas.openxmlformats.org/officeDocument/2006/relationships/hyperlink" Target="https://login.mathletics.com/" TargetMode="External"/><Relationship Id="rId28" Type="http://schemas.openxmlformats.org/officeDocument/2006/relationships/hyperlink" Target="mailto:rkring@fbcs.edu.ky" TargetMode="External"/><Relationship Id="rId10" Type="http://schemas.openxmlformats.org/officeDocument/2006/relationships/hyperlink" Target="https://www.youtube.com/watch?v=q8o7n-A0SC0&amp;t=46s" TargetMode="External"/><Relationship Id="rId19" Type="http://schemas.openxmlformats.org/officeDocument/2006/relationships/image" Target="cid:1d208f1d-7248-4b82-996e-954c3a99bb62@namprd19.prod.outlook.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ypVQDZL18SQ" TargetMode="External"/><Relationship Id="rId14" Type="http://schemas.openxmlformats.org/officeDocument/2006/relationships/hyperlink" Target="https://www.youtube.com/watch?v=q8o7n-A0SC0&amp;t=46s" TargetMode="External"/><Relationship Id="rId22" Type="http://schemas.openxmlformats.org/officeDocument/2006/relationships/hyperlink" Target="https://www.youtube.com/watch?v=zF3JSnEq7tU" TargetMode="External"/><Relationship Id="rId27" Type="http://schemas.openxmlformats.org/officeDocument/2006/relationships/hyperlink" Target="https://www.youtube.com/watch?v=vdAbRz62tCQ" TargetMode="External"/><Relationship Id="rId30" Type="http://schemas.openxmlformats.org/officeDocument/2006/relationships/hyperlink" Target="mailto:FPowell@fbcs.ed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9</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Every</dc:creator>
  <cp:keywords/>
  <dc:description/>
  <cp:lastModifiedBy>Helen Wade</cp:lastModifiedBy>
  <cp:revision>34</cp:revision>
  <dcterms:created xsi:type="dcterms:W3CDTF">2020-03-20T15:52:00Z</dcterms:created>
  <dcterms:modified xsi:type="dcterms:W3CDTF">2020-03-30T03:40:00Z</dcterms:modified>
</cp:coreProperties>
</file>