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A21CB" w14:textId="77777777" w:rsidR="003C5B14" w:rsidRDefault="003C5B14" w:rsidP="003C5B14">
      <w:r>
        <w:t xml:space="preserve">The Week ahead – All video instructions and answer sheets can be found on SeeSaw: Please use link </w:t>
      </w:r>
      <w:hyperlink r:id="rId5" w:history="1">
        <w:r w:rsidRPr="00673C2F">
          <w:rPr>
            <w:rStyle w:val="Hyperlink"/>
          </w:rPr>
          <w:t>https://</w:t>
        </w:r>
        <w:r w:rsidRPr="00673C2F">
          <w:rPr>
            <w:rStyle w:val="Hyperlink"/>
          </w:rPr>
          <w:t>a</w:t>
        </w:r>
        <w:r w:rsidRPr="00673C2F">
          <w:rPr>
            <w:rStyle w:val="Hyperlink"/>
          </w:rPr>
          <w:t>pp.seesaw.me</w:t>
        </w:r>
      </w:hyperlink>
      <w:r>
        <w:t xml:space="preserve"> go to SeeSaw, sign in and listen to the instructions and complete assigned work for that day. To limit confusion, assigned work is scheduled to be available 9pm prior to the day work is due. For example; Monday’s assigned work is scheduled to be available on Seesaw at 9pm Sunday night. The sheets to be used for responding are provided on </w:t>
      </w:r>
      <w:r w:rsidRPr="00317342">
        <w:rPr>
          <w:b/>
          <w:bCs/>
          <w:u w:val="single"/>
        </w:rPr>
        <w:t>SeeSaw</w:t>
      </w:r>
      <w:r>
        <w:t xml:space="preserve">. </w:t>
      </w:r>
    </w:p>
    <w:p w14:paraId="7C0F620D" w14:textId="1FC3AE56" w:rsidR="003C5B14" w:rsidRDefault="003C5B14" w:rsidP="003C5B14">
      <w:r>
        <w:t>The reading of Charlie and the Glass Elevator does not require a response, it is for your listening enjoyment. It may ask for a response because of the way the website is set up.</w:t>
      </w:r>
    </w:p>
    <w:p w14:paraId="3103DDCE" w14:textId="77777777" w:rsidR="003C5B14" w:rsidRDefault="003C5B14" w:rsidP="003C5B14"/>
    <w:p w14:paraId="75318FD8" w14:textId="77777777" w:rsidR="003C5B14" w:rsidRPr="006A37C3" w:rsidRDefault="003C5B14" w:rsidP="003C5B14">
      <w:pPr>
        <w:rPr>
          <w:b/>
          <w:bCs/>
          <w:color w:val="FF0000"/>
          <w:u w:val="single"/>
        </w:rPr>
      </w:pPr>
      <w:r w:rsidRPr="006A37C3">
        <w:rPr>
          <w:b/>
          <w:bCs/>
          <w:color w:val="FF0000"/>
          <w:u w:val="single"/>
        </w:rPr>
        <w:t xml:space="preserve">Monday </w:t>
      </w:r>
    </w:p>
    <w:p w14:paraId="09684CE1" w14:textId="77777777" w:rsidR="003C5B14" w:rsidRDefault="003C5B14" w:rsidP="003C5B14">
      <w:r>
        <w:rPr>
          <w:b/>
          <w:bCs/>
          <w:color w:val="00B050"/>
          <w:u w:val="single"/>
        </w:rPr>
        <w:t>Literacy</w:t>
      </w:r>
      <w:r>
        <w:t xml:space="preserve"> – Students will:</w:t>
      </w:r>
    </w:p>
    <w:p w14:paraId="015A0D83" w14:textId="77777777" w:rsidR="003C5B14" w:rsidRDefault="003C5B14" w:rsidP="003C5B14">
      <w:pPr>
        <w:pStyle w:val="ListParagraph"/>
        <w:numPr>
          <w:ilvl w:val="0"/>
          <w:numId w:val="3"/>
        </w:numPr>
      </w:pPr>
      <w:r>
        <w:t>Read and analyze information</w:t>
      </w:r>
    </w:p>
    <w:p w14:paraId="76C50FC9" w14:textId="61BF255E" w:rsidR="003C5B14" w:rsidRDefault="003C5B14" w:rsidP="003C5B14">
      <w:r>
        <w:t xml:space="preserve">Students will read a story and respond to the comprehension questions. Story and questions are on the </w:t>
      </w:r>
      <w:r w:rsidR="00B741F2">
        <w:t>seesaw website.</w:t>
      </w:r>
      <w:r>
        <w:t xml:space="preserve"> </w:t>
      </w:r>
    </w:p>
    <w:p w14:paraId="00FB90E1" w14:textId="77777777" w:rsidR="003C5B14" w:rsidRDefault="003C5B14" w:rsidP="003C5B14">
      <w:r w:rsidRPr="00E1047C">
        <w:rPr>
          <w:b/>
          <w:bCs/>
          <w:color w:val="00B050"/>
          <w:u w:val="single"/>
        </w:rPr>
        <w:t>Bible</w:t>
      </w:r>
      <w:r>
        <w:t xml:space="preserve"> – Students will:</w:t>
      </w:r>
    </w:p>
    <w:p w14:paraId="4DF1B452" w14:textId="77777777" w:rsidR="003C5B14" w:rsidRDefault="003C5B14" w:rsidP="003C5B14">
      <w:pPr>
        <w:pStyle w:val="ListParagraph"/>
        <w:numPr>
          <w:ilvl w:val="0"/>
          <w:numId w:val="1"/>
        </w:numPr>
      </w:pPr>
      <w:r>
        <w:t>Read to find information</w:t>
      </w:r>
    </w:p>
    <w:p w14:paraId="4C9F8A8D" w14:textId="5B7CF5BC" w:rsidR="003C5B14" w:rsidRDefault="003C5B14" w:rsidP="003C5B14">
      <w:r>
        <w:t xml:space="preserve">Students will complete the activity after reading Job 1: 1, 2, 3 and Job 2: 9, 10. </w:t>
      </w:r>
      <w:r w:rsidR="00B741F2">
        <w:t>Questions and instructions are on the seesaw website.</w:t>
      </w:r>
      <w:bookmarkStart w:id="0" w:name="_GoBack"/>
      <w:bookmarkEnd w:id="0"/>
    </w:p>
    <w:p w14:paraId="1F932395" w14:textId="77777777" w:rsidR="003C5B14" w:rsidRPr="006A37C3" w:rsidRDefault="003C5B14" w:rsidP="003C5B14">
      <w:pPr>
        <w:rPr>
          <w:b/>
          <w:bCs/>
          <w:color w:val="FF0000"/>
          <w:u w:val="single"/>
        </w:rPr>
      </w:pPr>
      <w:r w:rsidRPr="006A37C3">
        <w:rPr>
          <w:b/>
          <w:bCs/>
          <w:color w:val="FF0000"/>
          <w:u w:val="single"/>
        </w:rPr>
        <w:t>Tuesday</w:t>
      </w:r>
    </w:p>
    <w:p w14:paraId="6AC8D53B" w14:textId="77777777" w:rsidR="003C5B14" w:rsidRDefault="003C5B14" w:rsidP="003C5B14">
      <w:pPr>
        <w:rPr>
          <w:color w:val="000000" w:themeColor="text1"/>
        </w:rPr>
      </w:pPr>
      <w:r>
        <w:rPr>
          <w:b/>
          <w:bCs/>
          <w:color w:val="00B050"/>
          <w:u w:val="single"/>
        </w:rPr>
        <w:t xml:space="preserve">Numeracy – </w:t>
      </w:r>
      <w:r>
        <w:rPr>
          <w:color w:val="000000" w:themeColor="text1"/>
        </w:rPr>
        <w:t>students will:</w:t>
      </w:r>
    </w:p>
    <w:p w14:paraId="35A92AED" w14:textId="77777777" w:rsidR="003C5B14" w:rsidRDefault="003C5B14" w:rsidP="003C5B14">
      <w:pPr>
        <w:pStyle w:val="ListParagraph"/>
        <w:numPr>
          <w:ilvl w:val="0"/>
          <w:numId w:val="1"/>
        </w:numPr>
        <w:rPr>
          <w:color w:val="000000" w:themeColor="text1"/>
        </w:rPr>
      </w:pPr>
      <w:r>
        <w:rPr>
          <w:color w:val="000000" w:themeColor="text1"/>
        </w:rPr>
        <w:t>review working with money</w:t>
      </w:r>
    </w:p>
    <w:p w14:paraId="35E08E8E" w14:textId="77777777" w:rsidR="003C5B14" w:rsidRPr="003D44FB" w:rsidRDefault="003C5B14" w:rsidP="003C5B14">
      <w:pPr>
        <w:rPr>
          <w:color w:val="000000" w:themeColor="text1"/>
        </w:rPr>
      </w:pPr>
      <w:r>
        <w:rPr>
          <w:color w:val="000000" w:themeColor="text1"/>
        </w:rPr>
        <w:t xml:space="preserve">Students will complete math questions about addition and subtraction of money on the seesaw website. </w:t>
      </w:r>
    </w:p>
    <w:p w14:paraId="02C9A9DE" w14:textId="77777777" w:rsidR="003C5B14" w:rsidRDefault="003C5B14" w:rsidP="003C5B14">
      <w:pPr>
        <w:rPr>
          <w:color w:val="00B050"/>
        </w:rPr>
      </w:pPr>
      <w:r w:rsidRPr="00E1047C">
        <w:rPr>
          <w:b/>
          <w:bCs/>
          <w:color w:val="00B050"/>
          <w:u w:val="single"/>
        </w:rPr>
        <w:t>Social Studies</w:t>
      </w:r>
      <w:r>
        <w:rPr>
          <w:b/>
          <w:bCs/>
          <w:color w:val="00B050"/>
          <w:u w:val="single"/>
        </w:rPr>
        <w:t xml:space="preserve"> </w:t>
      </w:r>
      <w:r>
        <w:rPr>
          <w:color w:val="00B050"/>
        </w:rPr>
        <w:t xml:space="preserve">– </w:t>
      </w:r>
      <w:r w:rsidRPr="00E1047C">
        <w:t>students will:</w:t>
      </w:r>
      <w:r>
        <w:rPr>
          <w:color w:val="00B050"/>
        </w:rPr>
        <w:t xml:space="preserve"> </w:t>
      </w:r>
    </w:p>
    <w:p w14:paraId="0D8659AE" w14:textId="77777777" w:rsidR="003C5B14" w:rsidRDefault="003C5B14" w:rsidP="003C5B14">
      <w:pPr>
        <w:pStyle w:val="ListParagraph"/>
        <w:numPr>
          <w:ilvl w:val="0"/>
          <w:numId w:val="1"/>
        </w:numPr>
      </w:pPr>
      <w:r>
        <w:t>read to find information</w:t>
      </w:r>
    </w:p>
    <w:p w14:paraId="762B2C3F" w14:textId="77777777" w:rsidR="003C5B14" w:rsidRDefault="003C5B14" w:rsidP="003C5B14">
      <w:r>
        <w:t>Students will read pages 37 and 38 and respond to the questions on the Seesaw website.</w:t>
      </w:r>
    </w:p>
    <w:p w14:paraId="714D5B07" w14:textId="77777777" w:rsidR="003C5B14" w:rsidRPr="00E74671" w:rsidRDefault="003C5B14" w:rsidP="003C5B14">
      <w:pPr>
        <w:rPr>
          <w:b/>
          <w:bCs/>
          <w:color w:val="FF0000"/>
          <w:u w:val="single"/>
        </w:rPr>
      </w:pPr>
      <w:r w:rsidRPr="00E74671">
        <w:rPr>
          <w:b/>
          <w:bCs/>
          <w:color w:val="FF0000"/>
          <w:u w:val="single"/>
        </w:rPr>
        <w:t>Wednesday</w:t>
      </w:r>
    </w:p>
    <w:p w14:paraId="3FAA1C58" w14:textId="77777777" w:rsidR="003C5B14" w:rsidRDefault="003C5B14" w:rsidP="003C5B14">
      <w:r w:rsidRPr="00E74671">
        <w:rPr>
          <w:b/>
          <w:bCs/>
          <w:color w:val="00B050"/>
          <w:u w:val="single"/>
        </w:rPr>
        <w:t>Numeracy</w:t>
      </w:r>
      <w:r>
        <w:t xml:space="preserve"> – Students will </w:t>
      </w:r>
    </w:p>
    <w:p w14:paraId="7C0E3F18" w14:textId="77777777" w:rsidR="003C5B14" w:rsidRPr="00EE2597" w:rsidRDefault="003C5B14" w:rsidP="003C5B14">
      <w:pPr>
        <w:pStyle w:val="ListParagraph"/>
        <w:numPr>
          <w:ilvl w:val="0"/>
          <w:numId w:val="1"/>
        </w:numPr>
        <w:rPr>
          <w:b/>
          <w:bCs/>
          <w:u w:val="single"/>
        </w:rPr>
      </w:pPr>
      <w:r>
        <w:t>work through worded problems</w:t>
      </w:r>
    </w:p>
    <w:p w14:paraId="499787D6" w14:textId="77777777" w:rsidR="003C5B14" w:rsidRPr="00EE2597" w:rsidRDefault="003C5B14" w:rsidP="003C5B14">
      <w:r>
        <w:t>Students will complete worded problems about money set for them on seesaw.</w:t>
      </w:r>
    </w:p>
    <w:p w14:paraId="5542E9FE" w14:textId="77777777" w:rsidR="003C5B14" w:rsidRDefault="003C5B14" w:rsidP="003C5B14">
      <w:r w:rsidRPr="00E74671">
        <w:rPr>
          <w:b/>
          <w:bCs/>
          <w:color w:val="00B050"/>
          <w:u w:val="single"/>
        </w:rPr>
        <w:t>Bible</w:t>
      </w:r>
      <w:r>
        <w:t xml:space="preserve"> – Students will:</w:t>
      </w:r>
    </w:p>
    <w:p w14:paraId="03179988" w14:textId="77777777" w:rsidR="003C5B14" w:rsidRDefault="003C5B14" w:rsidP="003C5B14">
      <w:pPr>
        <w:pStyle w:val="ListParagraph"/>
        <w:numPr>
          <w:ilvl w:val="0"/>
          <w:numId w:val="1"/>
        </w:numPr>
      </w:pPr>
      <w:r>
        <w:t>read and use real life experience to respond</w:t>
      </w:r>
    </w:p>
    <w:p w14:paraId="3B69AB3B" w14:textId="3ADDA118" w:rsidR="003C5B14" w:rsidRDefault="003C5B14" w:rsidP="003C5B14">
      <w:r>
        <w:t xml:space="preserve">Students will read Job 2: </w:t>
      </w:r>
      <w:r w:rsidR="00E63A43">
        <w:t xml:space="preserve">11, </w:t>
      </w:r>
      <w:r>
        <w:t xml:space="preserve">12, 13 and tell what they would do if they were Job’s friends. </w:t>
      </w:r>
    </w:p>
    <w:p w14:paraId="5FDAD272" w14:textId="77777777" w:rsidR="003C5B14" w:rsidRPr="00EE2597" w:rsidRDefault="003C5B14" w:rsidP="003C5B14">
      <w:pPr>
        <w:rPr>
          <w:color w:val="FF0000"/>
        </w:rPr>
      </w:pPr>
    </w:p>
    <w:p w14:paraId="68C8525A" w14:textId="77777777" w:rsidR="003C5B14" w:rsidRPr="00E74671" w:rsidRDefault="003C5B14" w:rsidP="003C5B14">
      <w:pPr>
        <w:rPr>
          <w:b/>
          <w:bCs/>
          <w:color w:val="FF0000"/>
          <w:u w:val="single"/>
        </w:rPr>
      </w:pPr>
      <w:r w:rsidRPr="00E74671">
        <w:rPr>
          <w:b/>
          <w:bCs/>
          <w:color w:val="FF0000"/>
          <w:u w:val="single"/>
        </w:rPr>
        <w:t>Thursday</w:t>
      </w:r>
    </w:p>
    <w:p w14:paraId="680C38F5" w14:textId="77777777" w:rsidR="003C5B14" w:rsidRDefault="003C5B14" w:rsidP="003C5B14">
      <w:r w:rsidRPr="00E74671">
        <w:rPr>
          <w:b/>
          <w:bCs/>
          <w:color w:val="00B050"/>
          <w:u w:val="single"/>
        </w:rPr>
        <w:t>Literacy</w:t>
      </w:r>
      <w:r>
        <w:t xml:space="preserve"> – Students will:</w:t>
      </w:r>
    </w:p>
    <w:p w14:paraId="37F20F48" w14:textId="77777777" w:rsidR="003C5B14" w:rsidRDefault="003C5B14" w:rsidP="003C5B14">
      <w:pPr>
        <w:pStyle w:val="ListParagraph"/>
        <w:numPr>
          <w:ilvl w:val="0"/>
          <w:numId w:val="1"/>
        </w:numPr>
      </w:pPr>
      <w:r>
        <w:t>review alphabetical order</w:t>
      </w:r>
    </w:p>
    <w:p w14:paraId="5C4115CC" w14:textId="77777777" w:rsidR="003C5B14" w:rsidRDefault="003C5B14" w:rsidP="003C5B14">
      <w:pPr>
        <w:pStyle w:val="ListParagraph"/>
        <w:numPr>
          <w:ilvl w:val="0"/>
          <w:numId w:val="1"/>
        </w:numPr>
      </w:pPr>
      <w:r>
        <w:t>form their own sentences</w:t>
      </w:r>
    </w:p>
    <w:p w14:paraId="47EE0861" w14:textId="77777777" w:rsidR="003C5B14" w:rsidRPr="00EE2597" w:rsidRDefault="003C5B14" w:rsidP="003C5B14">
      <w:r>
        <w:t xml:space="preserve">Students will place words in alphabetical order, and use three of those words to make sentences, each sentence must contain a verb. </w:t>
      </w:r>
    </w:p>
    <w:p w14:paraId="11C43FD7" w14:textId="77777777" w:rsidR="003C5B14" w:rsidRDefault="003C5B14" w:rsidP="003C5B14">
      <w:r w:rsidRPr="006A37C3">
        <w:rPr>
          <w:b/>
          <w:bCs/>
          <w:color w:val="00B050"/>
          <w:u w:val="single"/>
        </w:rPr>
        <w:t>Science</w:t>
      </w:r>
      <w:r>
        <w:rPr>
          <w:b/>
          <w:bCs/>
          <w:color w:val="00B050"/>
          <w:u w:val="single"/>
        </w:rPr>
        <w:t xml:space="preserve"> – </w:t>
      </w:r>
      <w:r>
        <w:t>Students will:</w:t>
      </w:r>
    </w:p>
    <w:p w14:paraId="30D1E356" w14:textId="77777777" w:rsidR="003C5B14" w:rsidRDefault="003C5B14" w:rsidP="003C5B14">
      <w:pPr>
        <w:pStyle w:val="ListParagraph"/>
        <w:numPr>
          <w:ilvl w:val="0"/>
          <w:numId w:val="1"/>
        </w:numPr>
      </w:pPr>
      <w:r>
        <w:t>observe and identify</w:t>
      </w:r>
    </w:p>
    <w:p w14:paraId="7F0B37F9" w14:textId="77777777" w:rsidR="003C5B14" w:rsidRPr="00EE2597" w:rsidRDefault="003C5B14" w:rsidP="003C5B14">
      <w:r>
        <w:t xml:space="preserve">Students will follow guidelines to find and identify different things in their environment. They will tell the type of weather condition they like best. </w:t>
      </w:r>
    </w:p>
    <w:p w14:paraId="6C6F5493" w14:textId="77777777" w:rsidR="003C5B14" w:rsidRPr="00E74671" w:rsidRDefault="003C5B14" w:rsidP="003C5B14">
      <w:pPr>
        <w:rPr>
          <w:b/>
          <w:bCs/>
          <w:color w:val="FF0000"/>
          <w:u w:val="single"/>
        </w:rPr>
      </w:pPr>
      <w:r w:rsidRPr="00E74671">
        <w:rPr>
          <w:b/>
          <w:bCs/>
          <w:color w:val="FF0000"/>
          <w:u w:val="single"/>
        </w:rPr>
        <w:t xml:space="preserve">Friday </w:t>
      </w:r>
    </w:p>
    <w:p w14:paraId="060C74D5" w14:textId="77777777" w:rsidR="003C5B14" w:rsidRDefault="003C5B14" w:rsidP="003C5B14">
      <w:r>
        <w:t xml:space="preserve">Literacy – Students will: </w:t>
      </w:r>
    </w:p>
    <w:p w14:paraId="26EAB25F" w14:textId="77777777" w:rsidR="003C5B14" w:rsidRDefault="003C5B14" w:rsidP="003C5B14">
      <w:pPr>
        <w:pStyle w:val="ListParagraph"/>
        <w:numPr>
          <w:ilvl w:val="0"/>
          <w:numId w:val="2"/>
        </w:numPr>
      </w:pPr>
      <w:r>
        <w:t>Use their best cursive handwriting</w:t>
      </w:r>
    </w:p>
    <w:p w14:paraId="14C9B9AF" w14:textId="77777777" w:rsidR="003C5B14" w:rsidRDefault="003C5B14" w:rsidP="003C5B14">
      <w:r>
        <w:t>Students will write given task in their best cursive handwriting. Students are required to use the cursive template as a guide to form letters. As this is continuing practice, students are not expected to form every letter correctly.</w:t>
      </w:r>
    </w:p>
    <w:p w14:paraId="19E539E1" w14:textId="77777777" w:rsidR="003C5B14" w:rsidRDefault="003C5B14" w:rsidP="003C5B14">
      <w:r>
        <w:t xml:space="preserve">  </w:t>
      </w:r>
    </w:p>
    <w:p w14:paraId="09EA3546" w14:textId="16A4C828" w:rsidR="003C5B14" w:rsidRDefault="003C5B14" w:rsidP="003C5B14">
      <w:r>
        <w:t xml:space="preserve">Numeracy – </w:t>
      </w:r>
      <w:r>
        <w:t>Please do the assigned task on mathletics.</w:t>
      </w:r>
    </w:p>
    <w:p w14:paraId="790A6B4F" w14:textId="77777777" w:rsidR="003C5B14" w:rsidRDefault="003C5B14" w:rsidP="003C5B14"/>
    <w:p w14:paraId="45AE6BB7" w14:textId="77777777" w:rsidR="00F91440" w:rsidRDefault="00F91440"/>
    <w:sectPr w:rsidR="00F91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256"/>
    <w:multiLevelType w:val="hybridMultilevel"/>
    <w:tmpl w:val="957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61103"/>
    <w:multiLevelType w:val="hybridMultilevel"/>
    <w:tmpl w:val="9158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B5F48"/>
    <w:multiLevelType w:val="hybridMultilevel"/>
    <w:tmpl w:val="344E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14"/>
    <w:rsid w:val="003C5B14"/>
    <w:rsid w:val="00B741F2"/>
    <w:rsid w:val="00E63A43"/>
    <w:rsid w:val="00F9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DB43"/>
  <w15:chartTrackingRefBased/>
  <w15:docId w15:val="{B1F6407B-43F2-4299-B2C0-BBF56D2A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5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14"/>
    <w:pPr>
      <w:ind w:left="720"/>
      <w:contextualSpacing/>
    </w:pPr>
  </w:style>
  <w:style w:type="character" w:styleId="Hyperlink">
    <w:name w:val="Hyperlink"/>
    <w:basedOn w:val="DefaultParagraphFont"/>
    <w:uiPriority w:val="99"/>
    <w:unhideWhenUsed/>
    <w:rsid w:val="003C5B14"/>
    <w:rPr>
      <w:color w:val="0563C1" w:themeColor="hyperlink"/>
      <w:u w:val="single"/>
    </w:rPr>
  </w:style>
  <w:style w:type="character" w:styleId="FollowedHyperlink">
    <w:name w:val="FollowedHyperlink"/>
    <w:basedOn w:val="DefaultParagraphFont"/>
    <w:uiPriority w:val="99"/>
    <w:semiHidden/>
    <w:unhideWhenUsed/>
    <w:rsid w:val="003C5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eesaw.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3</cp:revision>
  <dcterms:created xsi:type="dcterms:W3CDTF">2020-03-29T19:55:00Z</dcterms:created>
  <dcterms:modified xsi:type="dcterms:W3CDTF">2020-03-30T14:21:00Z</dcterms:modified>
</cp:coreProperties>
</file>