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9F8E" w14:textId="77777777" w:rsidR="000A47D4" w:rsidRPr="0042215E" w:rsidRDefault="000A47D4" w:rsidP="000A47D4">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474EF116" w14:textId="55147EE7" w:rsidR="000A47D4" w:rsidRPr="00C05D6E" w:rsidRDefault="000A47D4" w:rsidP="000A47D4">
      <w:pPr>
        <w:rPr>
          <w:b/>
          <w:bCs/>
          <w:color w:val="FF0000"/>
          <w:u w:val="single"/>
        </w:rPr>
      </w:pPr>
      <w:r w:rsidRPr="00C05D6E">
        <w:rPr>
          <w:b/>
          <w:bCs/>
          <w:color w:val="FF0000"/>
          <w:u w:val="single"/>
        </w:rPr>
        <w:t xml:space="preserve">Monday – </w:t>
      </w:r>
      <w:r>
        <w:rPr>
          <w:b/>
          <w:bCs/>
          <w:color w:val="FF0000"/>
          <w:u w:val="single"/>
        </w:rPr>
        <w:t xml:space="preserve">June </w:t>
      </w:r>
      <w:r w:rsidR="00026F70">
        <w:rPr>
          <w:b/>
          <w:bCs/>
          <w:color w:val="FF0000"/>
          <w:u w:val="single"/>
        </w:rPr>
        <w:t>8</w:t>
      </w:r>
    </w:p>
    <w:p w14:paraId="3A83C56A" w14:textId="77777777" w:rsidR="000A47D4" w:rsidRDefault="000A47D4" w:rsidP="000A47D4">
      <w:r w:rsidRPr="00C7360C">
        <w:rPr>
          <w:b/>
          <w:bCs/>
          <w:color w:val="00B050"/>
        </w:rPr>
        <w:t>Literacy</w:t>
      </w:r>
      <w:r>
        <w:t xml:space="preserve"> – Grammar lesson – Pronouns via </w:t>
      </w:r>
      <w:r w:rsidRPr="00C7360C">
        <w:rPr>
          <w:color w:val="0070C0"/>
        </w:rPr>
        <w:t>Zoom</w:t>
      </w:r>
      <w:r>
        <w:t xml:space="preserve"> by groups. Materials needed – pencil and blank paper/notebook.</w:t>
      </w:r>
    </w:p>
    <w:p w14:paraId="6C3946FA" w14:textId="77777777" w:rsidR="000A47D4" w:rsidRDefault="000A47D4" w:rsidP="000A47D4">
      <w:r>
        <w:t>Objective: Students will:</w:t>
      </w:r>
    </w:p>
    <w:p w14:paraId="6C64CBFF" w14:textId="77777777" w:rsidR="000A47D4" w:rsidRDefault="000A47D4" w:rsidP="000A47D4">
      <w:pPr>
        <w:pStyle w:val="ListParagraph"/>
        <w:numPr>
          <w:ilvl w:val="0"/>
          <w:numId w:val="2"/>
        </w:numPr>
      </w:pPr>
      <w:r>
        <w:t>Review nouns – names of people, places, animals and things</w:t>
      </w:r>
    </w:p>
    <w:p w14:paraId="71F2D41E" w14:textId="28445B22" w:rsidR="000A47D4" w:rsidRDefault="000A47D4" w:rsidP="000A47D4">
      <w:pPr>
        <w:pStyle w:val="ListParagraph"/>
        <w:numPr>
          <w:ilvl w:val="0"/>
          <w:numId w:val="2"/>
        </w:numPr>
      </w:pPr>
      <w:r>
        <w:t>Using pronouns correctly</w:t>
      </w:r>
    </w:p>
    <w:p w14:paraId="0BC0850D" w14:textId="71B83BF6" w:rsidR="000A47D4" w:rsidRDefault="000A47D4" w:rsidP="000A47D4">
      <w:r>
        <w:t xml:space="preserve">Students will participate in an online lesson. We will </w:t>
      </w:r>
      <w:r w:rsidR="00312C30">
        <w:t xml:space="preserve">spend the time reviewing all that has been done regarding pronouns. This will help students to prepare for their Grammar test on pronouns on Tuesday. </w:t>
      </w:r>
    </w:p>
    <w:p w14:paraId="73BD0AD4" w14:textId="39749B68" w:rsidR="000A47D4" w:rsidRDefault="000A47D4" w:rsidP="000A47D4">
      <w:r>
        <w:t xml:space="preserve">Teacher will place activity to be done on seesaw. </w:t>
      </w:r>
      <w:hyperlink r:id="rId5" w:history="1">
        <w:r w:rsidRPr="00415E24">
          <w:rPr>
            <w:rStyle w:val="Hyperlink"/>
          </w:rPr>
          <w:t>https://app.seesaw.me</w:t>
        </w:r>
      </w:hyperlink>
      <w:r>
        <w:t xml:space="preserve"> </w:t>
      </w:r>
    </w:p>
    <w:p w14:paraId="497ABC13" w14:textId="5DBF1625" w:rsidR="0032459D" w:rsidRDefault="0032459D" w:rsidP="0032459D">
      <w:pPr>
        <w:pStyle w:val="ListParagraph"/>
        <w:numPr>
          <w:ilvl w:val="0"/>
          <w:numId w:val="7"/>
        </w:numPr>
      </w:pPr>
      <w:r>
        <w:t>Students will read the assigned book on getepic.com</w:t>
      </w:r>
    </w:p>
    <w:p w14:paraId="36554F51" w14:textId="77777777" w:rsidR="000A47D4" w:rsidRPr="00C634B7" w:rsidRDefault="000A47D4" w:rsidP="000A47D4">
      <w:pPr>
        <w:rPr>
          <w:b/>
          <w:bCs/>
          <w:color w:val="00B050"/>
        </w:rPr>
      </w:pPr>
      <w:r w:rsidRPr="00C634B7">
        <w:rPr>
          <w:b/>
          <w:bCs/>
          <w:color w:val="00B050"/>
        </w:rPr>
        <w:t xml:space="preserve">Bible </w:t>
      </w:r>
    </w:p>
    <w:p w14:paraId="01D0AA46" w14:textId="77777777" w:rsidR="000A47D4" w:rsidRDefault="000A47D4" w:rsidP="000A47D4">
      <w:r>
        <w:t>Objectives: For the week – Students will:</w:t>
      </w:r>
    </w:p>
    <w:p w14:paraId="795F6904" w14:textId="77777777" w:rsidR="00886898" w:rsidRDefault="00886898" w:rsidP="000A47D4">
      <w:pPr>
        <w:pStyle w:val="ListParagraph"/>
        <w:numPr>
          <w:ilvl w:val="0"/>
          <w:numId w:val="1"/>
        </w:numPr>
      </w:pPr>
      <w:r>
        <w:t>Discover scriptures that mention the Body of Christ</w:t>
      </w:r>
      <w:r w:rsidR="000A47D4">
        <w:t>.</w:t>
      </w:r>
    </w:p>
    <w:p w14:paraId="54480C19" w14:textId="77777777" w:rsidR="00886898" w:rsidRDefault="00886898" w:rsidP="000A47D4">
      <w:pPr>
        <w:pStyle w:val="ListParagraph"/>
        <w:numPr>
          <w:ilvl w:val="0"/>
          <w:numId w:val="1"/>
        </w:numPr>
      </w:pPr>
      <w:r>
        <w:t>Identify words to explain the plan of salvation</w:t>
      </w:r>
    </w:p>
    <w:p w14:paraId="1632C8EA" w14:textId="77777777" w:rsidR="00886898" w:rsidRDefault="00886898" w:rsidP="000A47D4">
      <w:pPr>
        <w:pStyle w:val="ListParagraph"/>
        <w:numPr>
          <w:ilvl w:val="0"/>
          <w:numId w:val="1"/>
        </w:numPr>
      </w:pPr>
      <w:r>
        <w:t>Recognize the similarities and differences between themselves and another student.</w:t>
      </w:r>
    </w:p>
    <w:p w14:paraId="7DB527DF" w14:textId="0E880847" w:rsidR="000A47D4" w:rsidRDefault="00886898" w:rsidP="000A47D4">
      <w:pPr>
        <w:pStyle w:val="ListParagraph"/>
        <w:numPr>
          <w:ilvl w:val="0"/>
          <w:numId w:val="1"/>
        </w:numPr>
      </w:pPr>
      <w:r>
        <w:t xml:space="preserve">Demonstrate a teachable heart, accept others regardless of their differences. </w:t>
      </w:r>
      <w:r w:rsidR="000A47D4">
        <w:t xml:space="preserve"> </w:t>
      </w:r>
    </w:p>
    <w:p w14:paraId="29C7A0C8" w14:textId="1C2102C9" w:rsidR="000A47D4" w:rsidRDefault="000A47D4" w:rsidP="000A47D4">
      <w:r>
        <w:t xml:space="preserve">Students will </w:t>
      </w:r>
      <w:r w:rsidR="00886898">
        <w:t xml:space="preserve">watch the prerecorded video and then complete page 121 in their bible workbooks by typing their responses on the page provided on seesaw or </w:t>
      </w:r>
      <w:r w:rsidR="0032459D">
        <w:t>upload a picture of the completed page.</w:t>
      </w:r>
    </w:p>
    <w:p w14:paraId="6A6FDB6A" w14:textId="768294E8" w:rsidR="000A47D4" w:rsidRPr="004A66E5" w:rsidRDefault="000A47D4" w:rsidP="000A47D4">
      <w:pPr>
        <w:rPr>
          <w:b/>
          <w:bCs/>
          <w:color w:val="FF0000"/>
          <w:u w:val="single"/>
        </w:rPr>
      </w:pPr>
      <w:r w:rsidRPr="004A66E5">
        <w:rPr>
          <w:b/>
          <w:bCs/>
          <w:color w:val="FF0000"/>
          <w:u w:val="single"/>
        </w:rPr>
        <w:t>Tuesday</w:t>
      </w:r>
      <w:r>
        <w:rPr>
          <w:b/>
          <w:bCs/>
          <w:color w:val="FF0000"/>
          <w:u w:val="single"/>
        </w:rPr>
        <w:t xml:space="preserve"> – June </w:t>
      </w:r>
      <w:r w:rsidR="00026F70">
        <w:rPr>
          <w:b/>
          <w:bCs/>
          <w:color w:val="FF0000"/>
          <w:u w:val="single"/>
        </w:rPr>
        <w:t>9</w:t>
      </w:r>
      <w:r w:rsidRPr="004A66E5">
        <w:rPr>
          <w:b/>
          <w:bCs/>
          <w:color w:val="FF0000"/>
          <w:u w:val="single"/>
        </w:rPr>
        <w:t xml:space="preserve"> </w:t>
      </w:r>
    </w:p>
    <w:p w14:paraId="60416BA4" w14:textId="77777777" w:rsidR="000A47D4" w:rsidRPr="004A66E5" w:rsidRDefault="000A47D4" w:rsidP="000A47D4">
      <w:pPr>
        <w:rPr>
          <w:b/>
          <w:bCs/>
        </w:rPr>
      </w:pPr>
      <w:r w:rsidRPr="004A66E5">
        <w:rPr>
          <w:b/>
          <w:bCs/>
          <w:color w:val="00B050"/>
        </w:rPr>
        <w:t xml:space="preserve">Literacy </w:t>
      </w:r>
      <w:r w:rsidRPr="004A66E5">
        <w:rPr>
          <w:b/>
          <w:bCs/>
        </w:rPr>
        <w:t xml:space="preserve"> </w:t>
      </w:r>
    </w:p>
    <w:p w14:paraId="48CB4F44" w14:textId="4F86945C" w:rsidR="000A47D4" w:rsidRDefault="0032459D" w:rsidP="000A47D4">
      <w:pPr>
        <w:rPr>
          <w:bCs/>
        </w:rPr>
      </w:pPr>
      <w:r>
        <w:rPr>
          <w:bCs/>
        </w:rPr>
        <w:t>Pronouns</w:t>
      </w:r>
    </w:p>
    <w:p w14:paraId="3AACB1A1" w14:textId="77777777" w:rsidR="000A47D4" w:rsidRDefault="000A47D4" w:rsidP="000A47D4">
      <w:pPr>
        <w:rPr>
          <w:bCs/>
        </w:rPr>
      </w:pPr>
      <w:r>
        <w:rPr>
          <w:bCs/>
        </w:rPr>
        <w:t>Students will:</w:t>
      </w:r>
    </w:p>
    <w:p w14:paraId="0E2743BC" w14:textId="74196D39" w:rsidR="000A47D4" w:rsidRDefault="0032459D" w:rsidP="000A47D4">
      <w:pPr>
        <w:pStyle w:val="ListParagraph"/>
        <w:numPr>
          <w:ilvl w:val="0"/>
          <w:numId w:val="3"/>
        </w:numPr>
        <w:rPr>
          <w:bCs/>
        </w:rPr>
      </w:pPr>
      <w:r>
        <w:rPr>
          <w:bCs/>
        </w:rPr>
        <w:t>Recall what they have learned about pronouns.</w:t>
      </w:r>
    </w:p>
    <w:p w14:paraId="68983681" w14:textId="79452EBE" w:rsidR="000A47D4" w:rsidRDefault="000A47D4" w:rsidP="000A47D4">
      <w:pPr>
        <w:rPr>
          <w:bCs/>
        </w:rPr>
      </w:pPr>
      <w:r>
        <w:rPr>
          <w:bCs/>
        </w:rPr>
        <w:t xml:space="preserve">Students will </w:t>
      </w:r>
      <w:r w:rsidR="0032459D">
        <w:rPr>
          <w:bCs/>
        </w:rPr>
        <w:t>carry out an assessment about pronouns</w:t>
      </w:r>
      <w:r w:rsidR="00134D0C">
        <w:rPr>
          <w:bCs/>
        </w:rPr>
        <w:t xml:space="preserve">. The assessment </w:t>
      </w:r>
      <w:r w:rsidR="0032459D">
        <w:rPr>
          <w:bCs/>
        </w:rPr>
        <w:t xml:space="preserve">link </w:t>
      </w:r>
      <w:r w:rsidR="00134D0C">
        <w:rPr>
          <w:bCs/>
        </w:rPr>
        <w:t>is</w:t>
      </w:r>
      <w:r w:rsidR="0032459D">
        <w:rPr>
          <w:bCs/>
        </w:rPr>
        <w:t xml:space="preserve"> posted to seesaw</w:t>
      </w:r>
      <w:r>
        <w:rPr>
          <w:bCs/>
        </w:rPr>
        <w:t>.</w:t>
      </w:r>
    </w:p>
    <w:p w14:paraId="58349599" w14:textId="745BF648" w:rsidR="0032459D" w:rsidRDefault="0032459D" w:rsidP="000A47D4">
      <w:pPr>
        <w:rPr>
          <w:bCs/>
        </w:rPr>
      </w:pPr>
    </w:p>
    <w:p w14:paraId="070410FC" w14:textId="420C4B85" w:rsidR="0032459D" w:rsidRDefault="0032459D" w:rsidP="000A47D4">
      <w:pPr>
        <w:rPr>
          <w:bCs/>
        </w:rPr>
      </w:pPr>
    </w:p>
    <w:p w14:paraId="6CB9FB17" w14:textId="77777777" w:rsidR="0032459D" w:rsidRPr="0032459D" w:rsidRDefault="0032459D" w:rsidP="000A47D4">
      <w:pPr>
        <w:rPr>
          <w:bCs/>
        </w:rPr>
      </w:pPr>
    </w:p>
    <w:p w14:paraId="326FF491" w14:textId="77777777" w:rsidR="000A47D4" w:rsidRPr="00285833" w:rsidRDefault="000A47D4" w:rsidP="000A47D4">
      <w:pPr>
        <w:rPr>
          <w:b/>
          <w:color w:val="00B050"/>
        </w:rPr>
      </w:pPr>
      <w:r w:rsidRPr="00285833">
        <w:rPr>
          <w:b/>
          <w:color w:val="00B050"/>
        </w:rPr>
        <w:lastRenderedPageBreak/>
        <w:t>Social Studies</w:t>
      </w:r>
    </w:p>
    <w:p w14:paraId="0C062244" w14:textId="77777777" w:rsidR="000A47D4" w:rsidRDefault="000A47D4" w:rsidP="000A47D4">
      <w:pPr>
        <w:rPr>
          <w:bCs/>
        </w:rPr>
      </w:pPr>
      <w:r>
        <w:rPr>
          <w:bCs/>
        </w:rPr>
        <w:t xml:space="preserve">Students will: </w:t>
      </w:r>
    </w:p>
    <w:p w14:paraId="625D3808" w14:textId="77777777" w:rsidR="000A47D4" w:rsidRDefault="000A47D4" w:rsidP="000A47D4">
      <w:pPr>
        <w:pStyle w:val="ListParagraph"/>
        <w:numPr>
          <w:ilvl w:val="0"/>
          <w:numId w:val="3"/>
        </w:numPr>
        <w:rPr>
          <w:bCs/>
        </w:rPr>
      </w:pPr>
      <w:r>
        <w:rPr>
          <w:bCs/>
        </w:rPr>
        <w:t>Read to understand</w:t>
      </w:r>
    </w:p>
    <w:p w14:paraId="2D3B86FD" w14:textId="77777777" w:rsidR="000A47D4" w:rsidRDefault="000A47D4" w:rsidP="000A47D4">
      <w:pPr>
        <w:pStyle w:val="ListParagraph"/>
        <w:numPr>
          <w:ilvl w:val="0"/>
          <w:numId w:val="3"/>
        </w:numPr>
        <w:rPr>
          <w:bCs/>
        </w:rPr>
      </w:pPr>
      <w:r>
        <w:rPr>
          <w:bCs/>
        </w:rPr>
        <w:t>Read to find information</w:t>
      </w:r>
    </w:p>
    <w:p w14:paraId="5FB669F4" w14:textId="3CA4CB8F" w:rsidR="000A47D4" w:rsidRPr="00A91DF8" w:rsidRDefault="000A47D4" w:rsidP="000A47D4">
      <w:pPr>
        <w:rPr>
          <w:bCs/>
        </w:rPr>
      </w:pPr>
      <w:r>
        <w:rPr>
          <w:bCs/>
        </w:rPr>
        <w:t xml:space="preserve">Students will </w:t>
      </w:r>
      <w:r w:rsidR="0032459D">
        <w:rPr>
          <w:bCs/>
        </w:rPr>
        <w:t>read the assigned pages from their Social Studies textbook and then complete the activity to posted to seesaw</w:t>
      </w:r>
      <w:r>
        <w:rPr>
          <w:bCs/>
        </w:rPr>
        <w:t>.</w:t>
      </w:r>
    </w:p>
    <w:p w14:paraId="740BB1DE" w14:textId="77777777" w:rsidR="000A47D4" w:rsidRPr="004A66E5" w:rsidRDefault="000A47D4" w:rsidP="000A47D4">
      <w:pPr>
        <w:rPr>
          <w:b/>
          <w:bCs/>
        </w:rPr>
      </w:pPr>
      <w:r w:rsidRPr="004A66E5">
        <w:rPr>
          <w:b/>
          <w:bCs/>
          <w:color w:val="00B050"/>
        </w:rPr>
        <w:t>Bible</w:t>
      </w:r>
      <w:r w:rsidRPr="004A66E5">
        <w:rPr>
          <w:b/>
          <w:bCs/>
        </w:rPr>
        <w:t xml:space="preserve"> </w:t>
      </w:r>
    </w:p>
    <w:p w14:paraId="27DADF57" w14:textId="22BA0C18" w:rsidR="000A47D4" w:rsidRDefault="000A47D4" w:rsidP="000A47D4">
      <w:r>
        <w:t xml:space="preserve">Students will </w:t>
      </w:r>
      <w:r w:rsidR="00F5425C">
        <w:t>complete page 122 in their bible workbooks and upload a picture of it to seesaw</w:t>
      </w:r>
      <w:r>
        <w:t>.</w:t>
      </w:r>
    </w:p>
    <w:p w14:paraId="566EC5A4" w14:textId="77777777" w:rsidR="008F4B70" w:rsidRDefault="008F4B70" w:rsidP="000A47D4"/>
    <w:p w14:paraId="12B6CE05" w14:textId="5B552DCF" w:rsidR="000A47D4" w:rsidRDefault="000A47D4" w:rsidP="000A47D4">
      <w:pPr>
        <w:rPr>
          <w:b/>
          <w:bCs/>
          <w:color w:val="FF0000"/>
          <w:u w:val="single"/>
        </w:rPr>
      </w:pPr>
      <w:r w:rsidRPr="004A66E5">
        <w:rPr>
          <w:b/>
          <w:bCs/>
          <w:color w:val="FF0000"/>
          <w:u w:val="single"/>
        </w:rPr>
        <w:t>Wednesday</w:t>
      </w:r>
      <w:r>
        <w:rPr>
          <w:b/>
          <w:bCs/>
          <w:color w:val="FF0000"/>
          <w:u w:val="single"/>
        </w:rPr>
        <w:t xml:space="preserve"> – June </w:t>
      </w:r>
      <w:r w:rsidR="00026F70">
        <w:rPr>
          <w:b/>
          <w:bCs/>
          <w:color w:val="FF0000"/>
          <w:u w:val="single"/>
        </w:rPr>
        <w:t>10</w:t>
      </w:r>
    </w:p>
    <w:p w14:paraId="0A0A5F40" w14:textId="77777777" w:rsidR="000A47D4" w:rsidRDefault="000A47D4" w:rsidP="000A47D4">
      <w:pPr>
        <w:rPr>
          <w:b/>
          <w:bCs/>
        </w:rPr>
      </w:pPr>
      <w:r w:rsidRPr="00F25916">
        <w:rPr>
          <w:b/>
          <w:bCs/>
          <w:color w:val="00B050"/>
        </w:rPr>
        <w:t>Literacy</w:t>
      </w:r>
      <w:r w:rsidRPr="00F25916">
        <w:rPr>
          <w:b/>
          <w:bCs/>
        </w:rPr>
        <w:t xml:space="preserve"> </w:t>
      </w:r>
    </w:p>
    <w:p w14:paraId="4AF4CE06" w14:textId="59999FED" w:rsidR="000A47D4" w:rsidRDefault="008F4B70" w:rsidP="000A47D4">
      <w:r>
        <w:t>Comprehension</w:t>
      </w:r>
    </w:p>
    <w:p w14:paraId="2C90A9BA" w14:textId="77777777" w:rsidR="000A47D4" w:rsidRDefault="000A47D4" w:rsidP="000A47D4">
      <w:r>
        <w:t>Objectives: Students will:</w:t>
      </w:r>
    </w:p>
    <w:p w14:paraId="44CC0D7A" w14:textId="52FED1A6" w:rsidR="000A47D4" w:rsidRDefault="008F4B70" w:rsidP="000A47D4">
      <w:pPr>
        <w:pStyle w:val="ListParagraph"/>
        <w:numPr>
          <w:ilvl w:val="0"/>
          <w:numId w:val="4"/>
        </w:numPr>
      </w:pPr>
      <w:r>
        <w:t>Read to locate information</w:t>
      </w:r>
    </w:p>
    <w:p w14:paraId="632DD10B" w14:textId="34920049" w:rsidR="000A47D4" w:rsidRDefault="008F4B70" w:rsidP="000A47D4">
      <w:pPr>
        <w:pStyle w:val="ListParagraph"/>
        <w:numPr>
          <w:ilvl w:val="0"/>
          <w:numId w:val="4"/>
        </w:numPr>
      </w:pPr>
      <w:r>
        <w:t>Use inferencing</w:t>
      </w:r>
    </w:p>
    <w:p w14:paraId="6FB97706" w14:textId="530D7761" w:rsidR="000A47D4" w:rsidRDefault="000A47D4" w:rsidP="000A47D4">
      <w:r>
        <w:t xml:space="preserve">Students will be required to </w:t>
      </w:r>
      <w:r w:rsidR="008F4B70">
        <w:t>carry out a comprehension assessment</w:t>
      </w:r>
      <w:r>
        <w:t>.</w:t>
      </w:r>
      <w:r w:rsidR="008F4B70">
        <w:t xml:space="preserve"> The link is posted to seesaw.</w:t>
      </w:r>
    </w:p>
    <w:p w14:paraId="46A9A9EB" w14:textId="4E4AEBCD" w:rsidR="008F4B70" w:rsidRPr="00266B1B" w:rsidRDefault="008F4B70" w:rsidP="008F4B70">
      <w:pPr>
        <w:pStyle w:val="ListParagraph"/>
        <w:numPr>
          <w:ilvl w:val="0"/>
          <w:numId w:val="8"/>
        </w:numPr>
      </w:pPr>
      <w:r>
        <w:t>Students will read the assigned book on getepic.com</w:t>
      </w:r>
    </w:p>
    <w:p w14:paraId="39180DD4" w14:textId="77777777" w:rsidR="000A47D4" w:rsidRPr="009142A2" w:rsidRDefault="000A47D4" w:rsidP="000A47D4">
      <w:pPr>
        <w:rPr>
          <w:b/>
        </w:rPr>
      </w:pPr>
      <w:r w:rsidRPr="009142A2">
        <w:rPr>
          <w:b/>
          <w:color w:val="00B050"/>
        </w:rPr>
        <w:t>Bible</w:t>
      </w:r>
      <w:r w:rsidRPr="009142A2">
        <w:rPr>
          <w:b/>
        </w:rPr>
        <w:t xml:space="preserve"> </w:t>
      </w:r>
    </w:p>
    <w:p w14:paraId="6AD7402D" w14:textId="019F3052" w:rsidR="000A47D4" w:rsidRDefault="000A47D4" w:rsidP="000A47D4">
      <w:pPr>
        <w:rPr>
          <w:bCs/>
        </w:rPr>
      </w:pPr>
      <w:r>
        <w:rPr>
          <w:bCs/>
        </w:rPr>
        <w:t xml:space="preserve">Students will </w:t>
      </w:r>
      <w:r w:rsidR="008F4B70">
        <w:rPr>
          <w:bCs/>
        </w:rPr>
        <w:t>listen to the bible truth and then complete page 123 in their bible workbooks and upload a picture of it to seesaw</w:t>
      </w:r>
      <w:r>
        <w:rPr>
          <w:bCs/>
        </w:rPr>
        <w:t>.</w:t>
      </w:r>
    </w:p>
    <w:p w14:paraId="5EC5E719" w14:textId="36F16C74" w:rsidR="000A47D4" w:rsidRPr="002D4C4C" w:rsidRDefault="000A47D4" w:rsidP="000A47D4">
      <w:pPr>
        <w:rPr>
          <w:b/>
          <w:color w:val="FF0000"/>
          <w:u w:val="single"/>
        </w:rPr>
      </w:pPr>
      <w:r w:rsidRPr="002D4C4C">
        <w:rPr>
          <w:b/>
          <w:color w:val="FF0000"/>
          <w:u w:val="single"/>
        </w:rPr>
        <w:t>Thursday</w:t>
      </w:r>
      <w:r>
        <w:rPr>
          <w:b/>
          <w:color w:val="FF0000"/>
          <w:u w:val="single"/>
        </w:rPr>
        <w:t xml:space="preserve"> – June </w:t>
      </w:r>
      <w:r w:rsidR="00026F70">
        <w:rPr>
          <w:b/>
          <w:color w:val="FF0000"/>
          <w:u w:val="single"/>
        </w:rPr>
        <w:t>11</w:t>
      </w:r>
    </w:p>
    <w:p w14:paraId="693F8185" w14:textId="77777777" w:rsidR="000A47D4" w:rsidRPr="002D4C4C" w:rsidRDefault="000A47D4" w:rsidP="000A47D4">
      <w:pPr>
        <w:rPr>
          <w:b/>
        </w:rPr>
      </w:pPr>
      <w:r w:rsidRPr="002D4C4C">
        <w:rPr>
          <w:b/>
          <w:color w:val="00B050"/>
        </w:rPr>
        <w:t>Literacy</w:t>
      </w:r>
      <w:r w:rsidRPr="002D4C4C">
        <w:rPr>
          <w:b/>
        </w:rPr>
        <w:t xml:space="preserve"> </w:t>
      </w:r>
    </w:p>
    <w:p w14:paraId="4458CA8B" w14:textId="77777777" w:rsidR="000A47D4" w:rsidRDefault="000A47D4" w:rsidP="000A47D4">
      <w:pPr>
        <w:rPr>
          <w:bCs/>
        </w:rPr>
      </w:pPr>
      <w:r>
        <w:rPr>
          <w:bCs/>
        </w:rPr>
        <w:t>Descriptive Writing</w:t>
      </w:r>
    </w:p>
    <w:p w14:paraId="1D5F20AC" w14:textId="77777777" w:rsidR="000A47D4" w:rsidRDefault="000A47D4" w:rsidP="000A47D4">
      <w:pPr>
        <w:rPr>
          <w:bCs/>
        </w:rPr>
      </w:pPr>
      <w:r>
        <w:rPr>
          <w:bCs/>
        </w:rPr>
        <w:t>Students will:</w:t>
      </w:r>
    </w:p>
    <w:p w14:paraId="657528B8" w14:textId="77777777" w:rsidR="000A47D4" w:rsidRDefault="000A47D4" w:rsidP="000A47D4">
      <w:pPr>
        <w:pStyle w:val="ListParagraph"/>
        <w:numPr>
          <w:ilvl w:val="0"/>
          <w:numId w:val="3"/>
        </w:numPr>
        <w:rPr>
          <w:bCs/>
        </w:rPr>
      </w:pPr>
      <w:r>
        <w:rPr>
          <w:bCs/>
        </w:rPr>
        <w:t>Write to describe</w:t>
      </w:r>
    </w:p>
    <w:p w14:paraId="5AA80A8F" w14:textId="77777777" w:rsidR="000A47D4" w:rsidRPr="00390679" w:rsidRDefault="000A47D4" w:rsidP="000A47D4">
      <w:pPr>
        <w:pStyle w:val="ListParagraph"/>
        <w:numPr>
          <w:ilvl w:val="0"/>
          <w:numId w:val="3"/>
        </w:numPr>
        <w:rPr>
          <w:bCs/>
        </w:rPr>
      </w:pPr>
      <w:r>
        <w:rPr>
          <w:bCs/>
        </w:rPr>
        <w:t>Include pronouns in writing</w:t>
      </w:r>
    </w:p>
    <w:p w14:paraId="75E6364C" w14:textId="7388C461" w:rsidR="000A47D4" w:rsidRPr="00A44E76" w:rsidRDefault="000A47D4" w:rsidP="000A47D4">
      <w:pPr>
        <w:rPr>
          <w:bCs/>
        </w:rPr>
      </w:pPr>
      <w:r>
        <w:rPr>
          <w:bCs/>
        </w:rPr>
        <w:t xml:space="preserve">Students will </w:t>
      </w:r>
      <w:r w:rsidR="00A44E76">
        <w:rPr>
          <w:bCs/>
        </w:rPr>
        <w:t>carry out</w:t>
      </w:r>
      <w:r>
        <w:rPr>
          <w:bCs/>
        </w:rPr>
        <w:t xml:space="preserve"> a descriptive writing</w:t>
      </w:r>
      <w:r w:rsidR="00A44E76">
        <w:rPr>
          <w:bCs/>
        </w:rPr>
        <w:t xml:space="preserve"> assessment</w:t>
      </w:r>
      <w:r>
        <w:rPr>
          <w:bCs/>
        </w:rPr>
        <w:t xml:space="preserve">. They will choose a topic from a list of topics to carry out a descriptive writing piece. Students will do their best to correctly use pronouns in their writing as well. </w:t>
      </w:r>
      <w:r w:rsidR="00A44E76">
        <w:rPr>
          <w:bCs/>
        </w:rPr>
        <w:t>They will be required to write three or more paragraphs and show where new paragraphs begin by indenting or skipping a line.</w:t>
      </w:r>
    </w:p>
    <w:p w14:paraId="1BBE0230" w14:textId="77777777" w:rsidR="000A47D4" w:rsidRDefault="000A47D4" w:rsidP="000A47D4">
      <w:pPr>
        <w:rPr>
          <w:b/>
          <w:bCs/>
          <w:color w:val="00B050"/>
        </w:rPr>
      </w:pPr>
    </w:p>
    <w:p w14:paraId="6366B996" w14:textId="77777777" w:rsidR="000A47D4" w:rsidRDefault="000A47D4" w:rsidP="000A47D4">
      <w:pPr>
        <w:rPr>
          <w:b/>
          <w:bCs/>
          <w:color w:val="00B050"/>
        </w:rPr>
      </w:pPr>
      <w:r w:rsidRPr="00F25916">
        <w:rPr>
          <w:b/>
          <w:bCs/>
          <w:color w:val="00B050"/>
        </w:rPr>
        <w:lastRenderedPageBreak/>
        <w:t>Science</w:t>
      </w:r>
    </w:p>
    <w:p w14:paraId="76EA9AA3" w14:textId="77777777" w:rsidR="000A47D4" w:rsidRDefault="000A47D4" w:rsidP="000A47D4">
      <w:r>
        <w:t xml:space="preserve">Students will participate in an online class via </w:t>
      </w:r>
      <w:r w:rsidRPr="006007A0">
        <w:rPr>
          <w:b/>
          <w:bCs/>
          <w:color w:val="0070C0"/>
        </w:rPr>
        <w:t>zoom</w:t>
      </w:r>
      <w:r>
        <w:t>.</w:t>
      </w:r>
    </w:p>
    <w:p w14:paraId="213B55AE" w14:textId="77777777" w:rsidR="000A47D4" w:rsidRDefault="000A47D4" w:rsidP="000A47D4">
      <w:r>
        <w:t>Objectives: Students will:</w:t>
      </w:r>
    </w:p>
    <w:p w14:paraId="7C52AE6D" w14:textId="6E6B0E5A" w:rsidR="000A47D4" w:rsidRDefault="00A44E76" w:rsidP="000A47D4">
      <w:pPr>
        <w:pStyle w:val="ListParagraph"/>
        <w:numPr>
          <w:ilvl w:val="0"/>
          <w:numId w:val="3"/>
        </w:numPr>
      </w:pPr>
      <w:r>
        <w:t>Review energy and magnets</w:t>
      </w:r>
    </w:p>
    <w:p w14:paraId="1C1276BA" w14:textId="180F9205" w:rsidR="00A44E76" w:rsidRDefault="00A44E76" w:rsidP="000A47D4">
      <w:pPr>
        <w:pStyle w:val="ListParagraph"/>
        <w:numPr>
          <w:ilvl w:val="0"/>
          <w:numId w:val="3"/>
        </w:numPr>
      </w:pPr>
      <w:r>
        <w:t xml:space="preserve">Tell the different types of energy </w:t>
      </w:r>
    </w:p>
    <w:p w14:paraId="28619319" w14:textId="0FAE568A" w:rsidR="00A44E76" w:rsidRDefault="00A44E76" w:rsidP="000A47D4">
      <w:pPr>
        <w:pStyle w:val="ListParagraph"/>
        <w:numPr>
          <w:ilvl w:val="0"/>
          <w:numId w:val="3"/>
        </w:numPr>
      </w:pPr>
      <w:r>
        <w:t xml:space="preserve">Tell how magnets are used. </w:t>
      </w:r>
    </w:p>
    <w:p w14:paraId="49986039" w14:textId="5F4CD028" w:rsidR="000A47D4" w:rsidRPr="0002212B" w:rsidRDefault="000A47D4" w:rsidP="000A47D4">
      <w:r>
        <w:t xml:space="preserve">Students will participate in an online lesson. We will review energy and types of energy. Students will </w:t>
      </w:r>
      <w:r w:rsidR="00A44E76">
        <w:t>also review magnets and how they are used</w:t>
      </w:r>
      <w:r>
        <w:t>.</w:t>
      </w:r>
      <w:r w:rsidR="00A44E76">
        <w:t xml:space="preserve"> This will help to prepare students for their </w:t>
      </w:r>
      <w:r w:rsidR="00134D0C">
        <w:t>science assessment on Friday.</w:t>
      </w:r>
    </w:p>
    <w:p w14:paraId="75B03449" w14:textId="77777777" w:rsidR="000A47D4" w:rsidRPr="002D4C4C" w:rsidRDefault="000A47D4" w:rsidP="000A47D4">
      <w:pPr>
        <w:rPr>
          <w:b/>
          <w:color w:val="00B050"/>
        </w:rPr>
      </w:pPr>
      <w:r w:rsidRPr="002D4C4C">
        <w:rPr>
          <w:b/>
          <w:color w:val="00B050"/>
        </w:rPr>
        <w:t>Bible</w:t>
      </w:r>
    </w:p>
    <w:p w14:paraId="03D2BC99" w14:textId="632BFC12" w:rsidR="000A47D4" w:rsidRPr="007C67CD" w:rsidRDefault="000A47D4" w:rsidP="000A47D4">
      <w:pPr>
        <w:rPr>
          <w:bCs/>
        </w:rPr>
      </w:pPr>
      <w:r>
        <w:rPr>
          <w:bCs/>
        </w:rPr>
        <w:t>Students will complete page 1</w:t>
      </w:r>
      <w:r w:rsidR="00134D0C">
        <w:rPr>
          <w:bCs/>
        </w:rPr>
        <w:t>24</w:t>
      </w:r>
      <w:r>
        <w:rPr>
          <w:bCs/>
        </w:rPr>
        <w:t xml:space="preserve"> in their bible workbooks and write their responses on the page provided on seesaw.</w:t>
      </w:r>
    </w:p>
    <w:p w14:paraId="4699F899" w14:textId="301A8BE4" w:rsidR="000A47D4" w:rsidRPr="000B4B36" w:rsidRDefault="000A47D4" w:rsidP="000A47D4">
      <w:pPr>
        <w:rPr>
          <w:b/>
          <w:bCs/>
          <w:color w:val="FF0000"/>
          <w:u w:val="single"/>
        </w:rPr>
      </w:pPr>
      <w:r w:rsidRPr="000B4B36">
        <w:rPr>
          <w:b/>
          <w:bCs/>
          <w:color w:val="FF0000"/>
          <w:u w:val="single"/>
        </w:rPr>
        <w:t>Friday</w:t>
      </w:r>
      <w:r>
        <w:rPr>
          <w:b/>
          <w:bCs/>
          <w:color w:val="FF0000"/>
          <w:u w:val="single"/>
        </w:rPr>
        <w:t xml:space="preserve"> – June </w:t>
      </w:r>
      <w:r w:rsidR="00026F70">
        <w:rPr>
          <w:b/>
          <w:bCs/>
          <w:color w:val="FF0000"/>
          <w:u w:val="single"/>
        </w:rPr>
        <w:t>12</w:t>
      </w:r>
    </w:p>
    <w:p w14:paraId="1BE2D635" w14:textId="77777777" w:rsidR="000A47D4" w:rsidRDefault="000A47D4" w:rsidP="000A47D4">
      <w:pPr>
        <w:rPr>
          <w:b/>
          <w:bCs/>
          <w:color w:val="00B050"/>
        </w:rPr>
      </w:pPr>
      <w:r w:rsidRPr="001F342B">
        <w:rPr>
          <w:b/>
          <w:bCs/>
          <w:color w:val="00B050"/>
        </w:rPr>
        <w:t>Literacy</w:t>
      </w:r>
    </w:p>
    <w:p w14:paraId="684073D0" w14:textId="77777777" w:rsidR="000A47D4" w:rsidRPr="00E96E19" w:rsidRDefault="000A47D4" w:rsidP="000A47D4">
      <w:pPr>
        <w:pStyle w:val="ListParagraph"/>
        <w:numPr>
          <w:ilvl w:val="0"/>
          <w:numId w:val="6"/>
        </w:numPr>
      </w:pPr>
      <w:r>
        <w:t>Students will carry out a spelling test online via</w:t>
      </w:r>
      <w:r w:rsidRPr="00E96E19">
        <w:rPr>
          <w:b/>
          <w:bCs/>
          <w:color w:val="0070C0"/>
        </w:rPr>
        <w:t xml:space="preserve"> zoom</w:t>
      </w:r>
      <w:r>
        <w:t>.</w:t>
      </w:r>
    </w:p>
    <w:p w14:paraId="40816FC5" w14:textId="77777777" w:rsidR="000A47D4" w:rsidRDefault="000A47D4" w:rsidP="000A47D4">
      <w:pPr>
        <w:pStyle w:val="ListParagraph"/>
        <w:numPr>
          <w:ilvl w:val="0"/>
          <w:numId w:val="5"/>
        </w:numPr>
      </w:pPr>
      <w:r>
        <w:t>Students will read the assigned books on getepic.com</w:t>
      </w:r>
    </w:p>
    <w:p w14:paraId="40A9AF7C" w14:textId="60B0FEAB" w:rsidR="000A47D4" w:rsidRPr="00E96E19" w:rsidRDefault="00134D0C" w:rsidP="000A47D4">
      <w:pPr>
        <w:rPr>
          <w:b/>
          <w:bCs/>
          <w:color w:val="00B050"/>
        </w:rPr>
      </w:pPr>
      <w:r>
        <w:rPr>
          <w:b/>
          <w:bCs/>
          <w:color w:val="00B050"/>
        </w:rPr>
        <w:t xml:space="preserve">Science </w:t>
      </w:r>
    </w:p>
    <w:p w14:paraId="48BDF67F" w14:textId="7B34F9BD" w:rsidR="000A47D4" w:rsidRDefault="000A47D4" w:rsidP="000A47D4">
      <w:r>
        <w:t xml:space="preserve">Students will </w:t>
      </w:r>
      <w:r w:rsidR="00134D0C">
        <w:t>carry out a science assessment about energy and magnets</w:t>
      </w:r>
      <w:r>
        <w:t>.</w:t>
      </w:r>
      <w:r w:rsidR="00134D0C">
        <w:t xml:space="preserve"> The assessment link is posted to seesaw.</w:t>
      </w:r>
      <w:r>
        <w:t xml:space="preserve"> </w:t>
      </w:r>
    </w:p>
    <w:p w14:paraId="1B45FA15" w14:textId="77777777" w:rsidR="00134D0C" w:rsidRDefault="00134D0C" w:rsidP="000A47D4"/>
    <w:p w14:paraId="2B3666CF" w14:textId="77777777" w:rsidR="00D23575" w:rsidRPr="00D23575" w:rsidRDefault="00D23575" w:rsidP="00D23575">
      <w:pPr>
        <w:spacing w:after="0" w:line="240" w:lineRule="auto"/>
        <w:rPr>
          <w:b/>
          <w:bCs/>
          <w:color w:val="FF0000"/>
          <w:u w:val="single"/>
        </w:rPr>
      </w:pPr>
      <w:r w:rsidRPr="00D23575">
        <w:rPr>
          <w:b/>
          <w:bCs/>
          <w:color w:val="FF0000"/>
          <w:u w:val="single"/>
        </w:rPr>
        <w:t>Monday, June 8</w:t>
      </w:r>
    </w:p>
    <w:p w14:paraId="6112E8D7" w14:textId="77777777" w:rsidR="00D23575" w:rsidRPr="00D23575" w:rsidRDefault="00D23575" w:rsidP="00D23575">
      <w:pPr>
        <w:spacing w:line="240" w:lineRule="auto"/>
      </w:pPr>
      <w:r w:rsidRPr="00D23575">
        <w:rPr>
          <w:b/>
          <w:bCs/>
          <w:color w:val="00B050"/>
        </w:rPr>
        <w:t>Numeracy</w:t>
      </w:r>
      <w:r w:rsidRPr="00D23575">
        <w:t>:</w:t>
      </w:r>
      <w:r w:rsidRPr="00D23575">
        <w:rPr>
          <w:lang/>
        </w:rPr>
        <w:t xml:space="preserve"> </w:t>
      </w:r>
      <w:r w:rsidRPr="00D23575">
        <w:t xml:space="preserve"> Lines of Symmetry </w:t>
      </w:r>
    </w:p>
    <w:p w14:paraId="2D7B718C" w14:textId="77777777" w:rsidR="00D23575" w:rsidRPr="00D23575" w:rsidRDefault="00D23575" w:rsidP="00D23575">
      <w:pPr>
        <w:spacing w:line="240" w:lineRule="auto"/>
      </w:pPr>
      <w:r w:rsidRPr="00D23575">
        <w:rPr>
          <w:lang/>
        </w:rPr>
        <w:t xml:space="preserve">Materials </w:t>
      </w:r>
      <w:r w:rsidRPr="00D23575">
        <w:t>Needed:</w:t>
      </w:r>
      <w:r w:rsidRPr="00D23575">
        <w:rPr>
          <w:lang/>
        </w:rPr>
        <w:t xml:space="preserve"> </w:t>
      </w:r>
      <w:r w:rsidRPr="00D23575">
        <w:t>A device with internet</w:t>
      </w:r>
    </w:p>
    <w:p w14:paraId="73BFE1D8" w14:textId="77777777" w:rsidR="00D23575" w:rsidRPr="00D23575" w:rsidRDefault="00D23575" w:rsidP="00D23575">
      <w:pPr>
        <w:spacing w:line="240" w:lineRule="auto"/>
      </w:pPr>
      <w:r w:rsidRPr="00D23575">
        <w:t xml:space="preserve">Objectives: Students will: </w:t>
      </w:r>
    </w:p>
    <w:p w14:paraId="23482171" w14:textId="77777777" w:rsidR="00D23575" w:rsidRPr="00D23575" w:rsidRDefault="00D23575" w:rsidP="00D23575">
      <w:pPr>
        <w:numPr>
          <w:ilvl w:val="0"/>
          <w:numId w:val="10"/>
        </w:numPr>
        <w:spacing w:line="240" w:lineRule="auto"/>
        <w:contextualSpacing/>
      </w:pPr>
      <w:r w:rsidRPr="00D23575">
        <w:t>Identify and draw a line of symmetry in a figure</w:t>
      </w:r>
    </w:p>
    <w:p w14:paraId="2137BD33" w14:textId="77777777" w:rsidR="00D23575" w:rsidRPr="00D23575" w:rsidRDefault="00D23575" w:rsidP="00D23575">
      <w:pPr>
        <w:spacing w:line="240" w:lineRule="auto"/>
        <w:rPr>
          <w:rFonts w:cstheme="minorHAnsi"/>
        </w:rPr>
      </w:pPr>
      <w:r w:rsidRPr="00D23575">
        <w:rPr>
          <w:rFonts w:cstheme="minorHAnsi"/>
          <w:b/>
          <w:bCs/>
        </w:rPr>
        <w:t xml:space="preserve">Lesson: </w:t>
      </w:r>
      <w:r w:rsidRPr="00D23575">
        <w:rPr>
          <w:rFonts w:cstheme="minorHAnsi"/>
        </w:rPr>
        <w:t xml:space="preserve">Watch the following video to review what you learned on Friday for Lines of Symmetry. </w:t>
      </w:r>
    </w:p>
    <w:p w14:paraId="72621C80" w14:textId="77777777" w:rsidR="00D23575" w:rsidRPr="00D23575" w:rsidRDefault="00D23575" w:rsidP="00D23575">
      <w:pPr>
        <w:spacing w:line="240" w:lineRule="auto"/>
        <w:rPr>
          <w:rFonts w:cstheme="minorHAnsi"/>
          <w:b/>
          <w:bCs/>
        </w:rPr>
      </w:pPr>
      <w:r w:rsidRPr="00D23575">
        <w:rPr>
          <w:lang/>
        </w:rPr>
        <w:t>A Day at Symmetry Land | Lines of Symmetry</w:t>
      </w:r>
      <w:r w:rsidRPr="00D23575">
        <w:t xml:space="preserve">: </w:t>
      </w:r>
      <w:hyperlink r:id="rId6" w:history="1">
        <w:r w:rsidRPr="00D23575">
          <w:rPr>
            <w:color w:val="0000FF"/>
            <w:u w:val="single"/>
            <w:lang/>
          </w:rPr>
          <w:t>https://www.youtube.com/watch?v=SJlhywRfvh8&amp;t=28s</w:t>
        </w:r>
      </w:hyperlink>
    </w:p>
    <w:p w14:paraId="38EC4593" w14:textId="77777777" w:rsidR="00D23575" w:rsidRPr="00D23575" w:rsidRDefault="00D23575" w:rsidP="00D23575">
      <w:pPr>
        <w:spacing w:line="240" w:lineRule="auto"/>
        <w:rPr>
          <w:rFonts w:cstheme="minorHAnsi"/>
          <w:lang/>
        </w:rPr>
      </w:pPr>
      <w:r w:rsidRPr="00D23575">
        <w:rPr>
          <w:rFonts w:cstheme="minorHAnsi"/>
          <w:b/>
          <w:bCs/>
        </w:rPr>
        <w:t>Activity</w:t>
      </w:r>
      <w:r w:rsidRPr="00D23575">
        <w:rPr>
          <w:rFonts w:cstheme="minorHAnsi"/>
        </w:rPr>
        <w:t xml:space="preserve">: Log onto to Seesaw to find the worksheet for today. </w:t>
      </w:r>
    </w:p>
    <w:p w14:paraId="5B35E19B" w14:textId="77777777" w:rsidR="00D23575" w:rsidRPr="00D23575" w:rsidRDefault="00D23575" w:rsidP="00D23575">
      <w:pPr>
        <w:spacing w:after="0" w:line="240" w:lineRule="auto"/>
        <w:rPr>
          <w:b/>
          <w:bCs/>
          <w:color w:val="FF0000"/>
          <w:u w:val="single"/>
        </w:rPr>
      </w:pPr>
    </w:p>
    <w:p w14:paraId="3D1CE2E8" w14:textId="77777777" w:rsidR="00D23575" w:rsidRPr="00D23575" w:rsidRDefault="00D23575" w:rsidP="00D23575">
      <w:pPr>
        <w:spacing w:after="0" w:line="240" w:lineRule="auto"/>
        <w:rPr>
          <w:b/>
          <w:bCs/>
          <w:color w:val="FF0000"/>
          <w:u w:val="single"/>
        </w:rPr>
      </w:pPr>
      <w:r w:rsidRPr="00D23575">
        <w:rPr>
          <w:b/>
          <w:bCs/>
          <w:color w:val="FF0000"/>
          <w:u w:val="single"/>
        </w:rPr>
        <w:t>Tuesday, June 9</w:t>
      </w:r>
    </w:p>
    <w:p w14:paraId="1839B1D4" w14:textId="77777777" w:rsidR="00D23575" w:rsidRPr="00D23575" w:rsidRDefault="00D23575" w:rsidP="00D23575">
      <w:pPr>
        <w:spacing w:line="240" w:lineRule="auto"/>
        <w:rPr>
          <w:b/>
          <w:bCs/>
          <w:color w:val="FF0000"/>
          <w:u w:val="single"/>
        </w:rPr>
      </w:pPr>
      <w:r w:rsidRPr="00D23575">
        <w:rPr>
          <w:b/>
          <w:bCs/>
          <w:color w:val="00B050"/>
        </w:rPr>
        <w:t>Numeracy</w:t>
      </w:r>
      <w:r w:rsidRPr="00D23575">
        <w:t>:</w:t>
      </w:r>
      <w:r w:rsidRPr="00D23575">
        <w:rPr>
          <w:lang/>
        </w:rPr>
        <w:t xml:space="preserve"> </w:t>
      </w:r>
      <w:r w:rsidRPr="00D23575">
        <w:t xml:space="preserve"> Symmetry Around Us</w:t>
      </w:r>
    </w:p>
    <w:p w14:paraId="7867D9CB" w14:textId="77777777" w:rsidR="00D23575" w:rsidRPr="00D23575" w:rsidRDefault="00D23575" w:rsidP="00D23575">
      <w:pPr>
        <w:spacing w:line="240" w:lineRule="auto"/>
      </w:pPr>
      <w:r w:rsidRPr="00D23575">
        <w:rPr>
          <w:lang/>
        </w:rPr>
        <w:t xml:space="preserve">Materials </w:t>
      </w:r>
      <w:r w:rsidRPr="00D23575">
        <w:t>Needed:</w:t>
      </w:r>
      <w:r w:rsidRPr="00D23575">
        <w:rPr>
          <w:lang/>
        </w:rPr>
        <w:t xml:space="preserve"> </w:t>
      </w:r>
      <w:r w:rsidRPr="00D23575">
        <w:t>A device with internet, notebook/paper, and a pencil</w:t>
      </w:r>
    </w:p>
    <w:p w14:paraId="431B4166" w14:textId="77777777" w:rsidR="00D23575" w:rsidRPr="00D23575" w:rsidRDefault="00D23575" w:rsidP="00D23575">
      <w:pPr>
        <w:spacing w:line="240" w:lineRule="auto"/>
        <w:rPr>
          <w:lang/>
        </w:rPr>
      </w:pPr>
      <w:r w:rsidRPr="00D23575">
        <w:rPr>
          <w:lang/>
        </w:rPr>
        <w:t>Objectives: Students will:</w:t>
      </w:r>
    </w:p>
    <w:p w14:paraId="07A8BB40" w14:textId="77777777" w:rsidR="00D23575" w:rsidRPr="00D23575" w:rsidRDefault="00D23575" w:rsidP="00D23575">
      <w:pPr>
        <w:numPr>
          <w:ilvl w:val="0"/>
          <w:numId w:val="9"/>
        </w:numPr>
        <w:spacing w:line="240" w:lineRule="auto"/>
        <w:contextualSpacing/>
        <w:rPr>
          <w:lang/>
        </w:rPr>
      </w:pPr>
      <w:r w:rsidRPr="00D23575">
        <w:lastRenderedPageBreak/>
        <w:t xml:space="preserve">Identify and draw a line of symmetry </w:t>
      </w:r>
    </w:p>
    <w:p w14:paraId="6F244DE1" w14:textId="77777777" w:rsidR="00D23575" w:rsidRPr="00D23575" w:rsidRDefault="00D23575" w:rsidP="00D23575">
      <w:pPr>
        <w:spacing w:line="240" w:lineRule="auto"/>
        <w:rPr>
          <w:b/>
          <w:bCs/>
        </w:rPr>
      </w:pPr>
      <w:r w:rsidRPr="00D23575">
        <w:rPr>
          <w:b/>
          <w:bCs/>
        </w:rPr>
        <w:t>Lesson</w:t>
      </w:r>
      <w:r w:rsidRPr="00D23575">
        <w:t>: Zoom Meeting @ 9:30/10:15</w:t>
      </w:r>
      <w:bookmarkStart w:id="0" w:name="_Hlk38808547"/>
      <w:r w:rsidRPr="00D23575">
        <w:t xml:space="preserve"> – </w:t>
      </w:r>
      <w:r w:rsidRPr="00D23575">
        <w:rPr>
          <w:b/>
          <w:bCs/>
        </w:rPr>
        <w:t>Please have a notebook and pencil for this lesson.</w:t>
      </w:r>
      <w:r w:rsidRPr="00D23575">
        <w:t xml:space="preserve"> </w:t>
      </w:r>
    </w:p>
    <w:p w14:paraId="5ECCA374" w14:textId="77777777" w:rsidR="00D23575" w:rsidRPr="00D23575" w:rsidRDefault="00D23575" w:rsidP="00D23575">
      <w:pPr>
        <w:spacing w:line="240" w:lineRule="auto"/>
        <w:rPr>
          <w:rFonts w:cstheme="minorHAnsi"/>
          <w:lang/>
        </w:rPr>
      </w:pPr>
      <w:r w:rsidRPr="00D23575">
        <w:rPr>
          <w:b/>
          <w:bCs/>
        </w:rPr>
        <w:t>Activity</w:t>
      </w:r>
      <w:r w:rsidRPr="00D23575">
        <w:t>: Take a photo of your child’s work from the Zoom lesson.  Please post the photo on Seesaw in the activity called, “Zoom Activity – June 9</w:t>
      </w:r>
      <w:r w:rsidRPr="00D23575">
        <w:rPr>
          <w:vertAlign w:val="superscript"/>
        </w:rPr>
        <w:t>.</w:t>
      </w:r>
      <w:r w:rsidRPr="00D23575">
        <w:t xml:space="preserve">” </w:t>
      </w:r>
    </w:p>
    <w:bookmarkEnd w:id="0"/>
    <w:p w14:paraId="6BA77693" w14:textId="77777777" w:rsidR="00D23575" w:rsidRPr="00D23575" w:rsidRDefault="00D23575" w:rsidP="00D23575">
      <w:pPr>
        <w:spacing w:after="0" w:line="240" w:lineRule="auto"/>
        <w:rPr>
          <w:b/>
          <w:bCs/>
          <w:color w:val="FF0000"/>
          <w:u w:val="single"/>
        </w:rPr>
      </w:pPr>
    </w:p>
    <w:p w14:paraId="127CD2A7" w14:textId="77777777" w:rsidR="00D23575" w:rsidRPr="00D23575" w:rsidRDefault="00D23575" w:rsidP="00D23575">
      <w:pPr>
        <w:spacing w:after="0" w:line="240" w:lineRule="auto"/>
        <w:rPr>
          <w:b/>
          <w:bCs/>
          <w:color w:val="FF0000"/>
          <w:u w:val="single"/>
        </w:rPr>
      </w:pPr>
      <w:r w:rsidRPr="00D23575">
        <w:rPr>
          <w:b/>
          <w:bCs/>
          <w:color w:val="FF0000"/>
          <w:u w:val="single"/>
        </w:rPr>
        <w:t>Wednesday, June 10</w:t>
      </w:r>
    </w:p>
    <w:p w14:paraId="59A9FDD9" w14:textId="77777777" w:rsidR="00D23575" w:rsidRPr="00D23575" w:rsidRDefault="00D23575" w:rsidP="00D23575">
      <w:pPr>
        <w:spacing w:line="240" w:lineRule="auto"/>
      </w:pPr>
      <w:r w:rsidRPr="00D23575">
        <w:rPr>
          <w:b/>
          <w:bCs/>
          <w:color w:val="00B050"/>
        </w:rPr>
        <w:t>Numeracy</w:t>
      </w:r>
      <w:r w:rsidRPr="00D23575">
        <w:t>: Introduction to 3D Shapes</w:t>
      </w:r>
    </w:p>
    <w:p w14:paraId="697C5BF9" w14:textId="77777777" w:rsidR="00D23575" w:rsidRPr="00D23575" w:rsidRDefault="00D23575" w:rsidP="00D23575">
      <w:pPr>
        <w:spacing w:line="240" w:lineRule="auto"/>
      </w:pPr>
      <w:r w:rsidRPr="00D23575">
        <w:rPr>
          <w:lang/>
        </w:rPr>
        <w:t xml:space="preserve">Materials </w:t>
      </w:r>
      <w:r w:rsidRPr="00D23575">
        <w:t>Needed:</w:t>
      </w:r>
      <w:r w:rsidRPr="00D23575">
        <w:rPr>
          <w:lang/>
        </w:rPr>
        <w:t xml:space="preserve"> </w:t>
      </w:r>
      <w:r w:rsidRPr="00D23575">
        <w:t>A device with internet</w:t>
      </w:r>
    </w:p>
    <w:p w14:paraId="62E1601B" w14:textId="77777777" w:rsidR="00D23575" w:rsidRPr="00D23575" w:rsidRDefault="00D23575" w:rsidP="00D23575">
      <w:pPr>
        <w:spacing w:line="240" w:lineRule="auto"/>
      </w:pPr>
      <w:r w:rsidRPr="00D23575">
        <w:t xml:space="preserve">Objectives: Students will: </w:t>
      </w:r>
    </w:p>
    <w:p w14:paraId="7B30E74A" w14:textId="77777777" w:rsidR="00D23575" w:rsidRPr="00D23575" w:rsidRDefault="00D23575" w:rsidP="00D23575">
      <w:pPr>
        <w:numPr>
          <w:ilvl w:val="0"/>
          <w:numId w:val="9"/>
        </w:numPr>
        <w:spacing w:line="240" w:lineRule="auto"/>
        <w:contextualSpacing/>
      </w:pPr>
      <w:r w:rsidRPr="00D23575">
        <w:t>Identify 3D shapes</w:t>
      </w:r>
    </w:p>
    <w:p w14:paraId="1E25E8E9" w14:textId="77777777" w:rsidR="00D23575" w:rsidRPr="00D23575" w:rsidRDefault="00D23575" w:rsidP="00D23575">
      <w:pPr>
        <w:numPr>
          <w:ilvl w:val="0"/>
          <w:numId w:val="9"/>
        </w:numPr>
        <w:spacing w:line="240" w:lineRule="auto"/>
        <w:contextualSpacing/>
      </w:pPr>
      <w:r w:rsidRPr="00D23575">
        <w:t>Compare and contrast 2D and 3D shapes</w:t>
      </w:r>
    </w:p>
    <w:p w14:paraId="2F650332" w14:textId="77777777" w:rsidR="00D23575" w:rsidRPr="00D23575" w:rsidRDefault="00D23575" w:rsidP="00D23575">
      <w:pPr>
        <w:spacing w:line="240" w:lineRule="auto"/>
        <w:rPr>
          <w:b/>
          <w:bCs/>
        </w:rPr>
      </w:pPr>
      <w:r w:rsidRPr="00D23575">
        <w:rPr>
          <w:b/>
          <w:bCs/>
        </w:rPr>
        <w:t>Lesson</w:t>
      </w:r>
      <w:r w:rsidRPr="00D23575">
        <w:t xml:space="preserve">: Zoom Meeting @ 9:30/10:15 </w:t>
      </w:r>
    </w:p>
    <w:p w14:paraId="513852C1" w14:textId="77777777" w:rsidR="00D23575" w:rsidRPr="00D23575" w:rsidRDefault="00D23575" w:rsidP="00D23575">
      <w:pPr>
        <w:spacing w:line="240" w:lineRule="auto"/>
        <w:rPr>
          <w:rFonts w:cstheme="minorHAnsi"/>
          <w:lang/>
        </w:rPr>
      </w:pPr>
      <w:r w:rsidRPr="00D23575">
        <w:rPr>
          <w:rFonts w:cstheme="minorHAnsi"/>
          <w:b/>
          <w:bCs/>
        </w:rPr>
        <w:t>Activity</w:t>
      </w:r>
      <w:r w:rsidRPr="00D23575">
        <w:rPr>
          <w:rFonts w:cstheme="minorHAnsi"/>
        </w:rPr>
        <w:t xml:space="preserve">: </w:t>
      </w:r>
      <w:r w:rsidRPr="00D23575">
        <w:t xml:space="preserve">Complete the activity on Seesaw posted for today entitled “3D Shapes.” </w:t>
      </w:r>
    </w:p>
    <w:p w14:paraId="78CB9BCA" w14:textId="77777777" w:rsidR="00D23575" w:rsidRPr="00D23575" w:rsidRDefault="00D23575" w:rsidP="00D23575">
      <w:pPr>
        <w:spacing w:line="240" w:lineRule="auto"/>
        <w:rPr>
          <w:rFonts w:cstheme="minorHAnsi"/>
          <w:lang/>
        </w:rPr>
      </w:pPr>
    </w:p>
    <w:p w14:paraId="362480E1" w14:textId="77777777" w:rsidR="00D23575" w:rsidRPr="00D23575" w:rsidRDefault="00D23575" w:rsidP="00D23575">
      <w:pPr>
        <w:spacing w:line="240" w:lineRule="auto"/>
        <w:rPr>
          <w:rFonts w:cstheme="minorHAnsi"/>
          <w:lang/>
        </w:rPr>
      </w:pPr>
      <w:r w:rsidRPr="00D23575">
        <w:rPr>
          <w:b/>
          <w:bCs/>
          <w:color w:val="FF0000"/>
          <w:u w:val="single"/>
        </w:rPr>
        <w:t>Thursday, June 11</w:t>
      </w:r>
    </w:p>
    <w:p w14:paraId="3171122E" w14:textId="77777777" w:rsidR="00D23575" w:rsidRPr="00D23575" w:rsidRDefault="00D23575" w:rsidP="00D23575">
      <w:pPr>
        <w:spacing w:line="240" w:lineRule="auto"/>
        <w:rPr>
          <w:b/>
          <w:bCs/>
          <w:color w:val="FF0000"/>
          <w:u w:val="single"/>
        </w:rPr>
      </w:pPr>
      <w:r w:rsidRPr="00D23575">
        <w:rPr>
          <w:b/>
          <w:bCs/>
          <w:color w:val="00B050"/>
        </w:rPr>
        <w:t>Numeracy</w:t>
      </w:r>
      <w:r w:rsidRPr="00D23575">
        <w:t>:</w:t>
      </w:r>
      <w:r w:rsidRPr="00D23575">
        <w:rPr>
          <w:lang/>
        </w:rPr>
        <w:t xml:space="preserve"> </w:t>
      </w:r>
      <w:r w:rsidRPr="00D23575">
        <w:t xml:space="preserve">2D and 3D shapes </w:t>
      </w:r>
    </w:p>
    <w:p w14:paraId="59D32B67" w14:textId="77777777" w:rsidR="00D23575" w:rsidRPr="00D23575" w:rsidRDefault="00D23575" w:rsidP="00D23575">
      <w:pPr>
        <w:spacing w:line="240" w:lineRule="auto"/>
      </w:pPr>
      <w:r w:rsidRPr="00D23575">
        <w:rPr>
          <w:lang/>
        </w:rPr>
        <w:t xml:space="preserve">Materials </w:t>
      </w:r>
      <w:r w:rsidRPr="00D23575">
        <w:t>Needed:</w:t>
      </w:r>
      <w:r w:rsidRPr="00D23575">
        <w:rPr>
          <w:lang/>
        </w:rPr>
        <w:t xml:space="preserve"> </w:t>
      </w:r>
      <w:r w:rsidRPr="00D23575">
        <w:t>A device with internet</w:t>
      </w:r>
    </w:p>
    <w:p w14:paraId="1534ED35" w14:textId="77777777" w:rsidR="00D23575" w:rsidRPr="00D23575" w:rsidRDefault="00D23575" w:rsidP="00D23575">
      <w:pPr>
        <w:spacing w:line="240" w:lineRule="auto"/>
        <w:rPr>
          <w:lang/>
        </w:rPr>
      </w:pPr>
      <w:r w:rsidRPr="00D23575">
        <w:rPr>
          <w:lang/>
        </w:rPr>
        <w:t>Objectives: Students will:</w:t>
      </w:r>
    </w:p>
    <w:p w14:paraId="2A7CB51D" w14:textId="77777777" w:rsidR="00D23575" w:rsidRPr="00D23575" w:rsidRDefault="00D23575" w:rsidP="00D23575">
      <w:pPr>
        <w:numPr>
          <w:ilvl w:val="0"/>
          <w:numId w:val="9"/>
        </w:numPr>
        <w:spacing w:line="240" w:lineRule="auto"/>
        <w:contextualSpacing/>
        <w:rPr>
          <w:lang/>
        </w:rPr>
      </w:pPr>
      <w:r w:rsidRPr="00D23575">
        <w:t xml:space="preserve">Identify and Describe Shapes </w:t>
      </w:r>
    </w:p>
    <w:p w14:paraId="0D3CEF7B" w14:textId="77777777" w:rsidR="00D23575" w:rsidRPr="00D23575" w:rsidRDefault="00D23575" w:rsidP="00D23575">
      <w:pPr>
        <w:spacing w:line="240" w:lineRule="auto"/>
      </w:pPr>
      <w:r w:rsidRPr="00D23575">
        <w:rPr>
          <w:b/>
          <w:bCs/>
        </w:rPr>
        <w:t>Activity</w:t>
      </w:r>
      <w:r w:rsidRPr="00D23575">
        <w:t xml:space="preserve">: Log onto Seesaw to see the worksheet for today. </w:t>
      </w:r>
    </w:p>
    <w:p w14:paraId="75BC0245" w14:textId="77777777" w:rsidR="00D23575" w:rsidRPr="00D23575" w:rsidRDefault="00D23575" w:rsidP="00D23575">
      <w:pPr>
        <w:spacing w:after="0" w:line="240" w:lineRule="auto"/>
        <w:rPr>
          <w:sz w:val="24"/>
          <w:szCs w:val="24"/>
          <w:lang/>
        </w:rPr>
      </w:pPr>
    </w:p>
    <w:p w14:paraId="48B000EF" w14:textId="77777777" w:rsidR="00D23575" w:rsidRPr="00D23575" w:rsidRDefault="00D23575" w:rsidP="00D23575">
      <w:pPr>
        <w:spacing w:after="0" w:line="240" w:lineRule="auto"/>
        <w:rPr>
          <w:b/>
          <w:bCs/>
          <w:color w:val="FF0000"/>
          <w:u w:val="single"/>
        </w:rPr>
      </w:pPr>
      <w:r w:rsidRPr="00D23575">
        <w:rPr>
          <w:b/>
          <w:bCs/>
          <w:color w:val="FF0000"/>
          <w:u w:val="single"/>
        </w:rPr>
        <w:t>Friday, June 12</w:t>
      </w:r>
    </w:p>
    <w:p w14:paraId="2320B202" w14:textId="77777777" w:rsidR="00D23575" w:rsidRPr="00D23575" w:rsidRDefault="00D23575" w:rsidP="00D23575">
      <w:pPr>
        <w:spacing w:line="240" w:lineRule="auto"/>
        <w:rPr>
          <w:b/>
          <w:bCs/>
          <w:color w:val="FF0000"/>
          <w:u w:val="single"/>
        </w:rPr>
      </w:pPr>
      <w:r w:rsidRPr="00D23575">
        <w:rPr>
          <w:b/>
          <w:bCs/>
          <w:color w:val="00B050"/>
        </w:rPr>
        <w:t>Numeracy</w:t>
      </w:r>
      <w:r w:rsidRPr="00D23575">
        <w:t>:</w:t>
      </w:r>
      <w:r w:rsidRPr="00D23575">
        <w:rPr>
          <w:lang/>
        </w:rPr>
        <w:t xml:space="preserve"> </w:t>
      </w:r>
      <w:r w:rsidRPr="00D23575">
        <w:t xml:space="preserve">Shape Scavenger Hunt  </w:t>
      </w:r>
    </w:p>
    <w:p w14:paraId="3859C0C2" w14:textId="77777777" w:rsidR="00D23575" w:rsidRPr="00D23575" w:rsidRDefault="00D23575" w:rsidP="00D23575">
      <w:pPr>
        <w:spacing w:line="240" w:lineRule="auto"/>
      </w:pPr>
      <w:r w:rsidRPr="00D23575">
        <w:rPr>
          <w:lang/>
        </w:rPr>
        <w:t xml:space="preserve">Materials </w:t>
      </w:r>
      <w:r w:rsidRPr="00D23575">
        <w:t>Needed:</w:t>
      </w:r>
      <w:r w:rsidRPr="00D23575">
        <w:rPr>
          <w:lang/>
        </w:rPr>
        <w:t xml:space="preserve"> </w:t>
      </w:r>
      <w:r w:rsidRPr="00D23575">
        <w:t>A device with internet, camera</w:t>
      </w:r>
    </w:p>
    <w:p w14:paraId="664497A2" w14:textId="77777777" w:rsidR="00D23575" w:rsidRPr="00D23575" w:rsidRDefault="00D23575" w:rsidP="00D23575">
      <w:pPr>
        <w:spacing w:line="240" w:lineRule="auto"/>
        <w:rPr>
          <w:lang/>
        </w:rPr>
      </w:pPr>
      <w:r w:rsidRPr="00D23575">
        <w:rPr>
          <w:lang/>
        </w:rPr>
        <w:t>Objectives: Students will:</w:t>
      </w:r>
    </w:p>
    <w:p w14:paraId="707A14CA" w14:textId="77777777" w:rsidR="00D23575" w:rsidRPr="00D23575" w:rsidRDefault="00D23575" w:rsidP="00D23575">
      <w:pPr>
        <w:numPr>
          <w:ilvl w:val="0"/>
          <w:numId w:val="9"/>
        </w:numPr>
        <w:spacing w:line="240" w:lineRule="auto"/>
        <w:contextualSpacing/>
        <w:rPr>
          <w:lang/>
        </w:rPr>
      </w:pPr>
      <w:r w:rsidRPr="00D23575">
        <w:t xml:space="preserve">Identify 2D and 3D shapes </w:t>
      </w:r>
    </w:p>
    <w:p w14:paraId="167C7BA7" w14:textId="77777777" w:rsidR="00D23575" w:rsidRPr="00D23575" w:rsidRDefault="00D23575" w:rsidP="00D23575">
      <w:pPr>
        <w:spacing w:line="240" w:lineRule="auto"/>
      </w:pPr>
      <w:r w:rsidRPr="00D23575">
        <w:rPr>
          <w:b/>
          <w:bCs/>
        </w:rPr>
        <w:t xml:space="preserve">Lesson: </w:t>
      </w:r>
      <w:r w:rsidRPr="00D23575">
        <w:t xml:space="preserve">Watch the following video to review most of the 3D shapes we learned this week. </w:t>
      </w:r>
    </w:p>
    <w:p w14:paraId="40A0694B" w14:textId="77777777" w:rsidR="00D23575" w:rsidRPr="00D23575" w:rsidRDefault="00D23575" w:rsidP="00D23575">
      <w:pPr>
        <w:spacing w:line="240" w:lineRule="auto"/>
        <w:ind w:left="720"/>
      </w:pPr>
      <w:r w:rsidRPr="00D23575">
        <w:rPr>
          <w:lang/>
        </w:rPr>
        <w:t>3D Shapes Song For Kids | Spheres, Cylinders, Pyramids, Cubes, &amp; Cones</w:t>
      </w:r>
      <w:r w:rsidRPr="00D23575">
        <w:t xml:space="preserve">: </w:t>
      </w:r>
      <w:hyperlink r:id="rId7" w:history="1">
        <w:r w:rsidRPr="00D23575">
          <w:rPr>
            <w:color w:val="0000FF"/>
            <w:u w:val="single"/>
            <w:lang/>
          </w:rPr>
          <w:t>https://www.youtube.com/watch?v=ZnZYK83utu0</w:t>
        </w:r>
      </w:hyperlink>
    </w:p>
    <w:p w14:paraId="64F441DA" w14:textId="77777777" w:rsidR="00D23575" w:rsidRPr="00D23575" w:rsidRDefault="00D23575" w:rsidP="00D23575">
      <w:pPr>
        <w:spacing w:line="240" w:lineRule="auto"/>
      </w:pPr>
      <w:r w:rsidRPr="00D23575">
        <w:rPr>
          <w:b/>
          <w:bCs/>
        </w:rPr>
        <w:t>Activity</w:t>
      </w:r>
      <w:r w:rsidRPr="00D23575">
        <w:t xml:space="preserve">: You will be gathering items from your house.  You will take pictures of these items and tell me which shape it is.   See seesaw assignment for more details.   </w:t>
      </w:r>
    </w:p>
    <w:p w14:paraId="098F3FB6" w14:textId="77777777" w:rsidR="00D23575" w:rsidRPr="00D23575" w:rsidRDefault="00D23575" w:rsidP="00D23575">
      <w:pPr>
        <w:spacing w:line="240" w:lineRule="auto"/>
        <w:rPr>
          <w:rFonts w:cstheme="minorHAnsi"/>
        </w:rPr>
      </w:pPr>
    </w:p>
    <w:p w14:paraId="578BD1BA" w14:textId="77777777" w:rsidR="00D23575" w:rsidRPr="00D23575" w:rsidRDefault="00D23575" w:rsidP="00D23575">
      <w:pPr>
        <w:spacing w:line="240" w:lineRule="auto"/>
        <w:rPr>
          <w:rFonts w:cstheme="minorHAnsi"/>
        </w:rPr>
      </w:pPr>
    </w:p>
    <w:p w14:paraId="40D903C2" w14:textId="77777777" w:rsidR="00A50EC0" w:rsidRDefault="00A50EC0">
      <w:bookmarkStart w:id="1" w:name="_GoBack"/>
      <w:bookmarkEnd w:id="1"/>
    </w:p>
    <w:sectPr w:rsidR="00A5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435"/>
    <w:multiLevelType w:val="hybridMultilevel"/>
    <w:tmpl w:val="96D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76B56"/>
    <w:multiLevelType w:val="hybridMultilevel"/>
    <w:tmpl w:val="890CF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724CE3"/>
    <w:multiLevelType w:val="hybridMultilevel"/>
    <w:tmpl w:val="D5F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C1306"/>
    <w:multiLevelType w:val="hybridMultilevel"/>
    <w:tmpl w:val="550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A516B"/>
    <w:multiLevelType w:val="hybridMultilevel"/>
    <w:tmpl w:val="F47E3D60"/>
    <w:lvl w:ilvl="0" w:tplc="478067E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37D4F07"/>
    <w:multiLevelType w:val="hybridMultilevel"/>
    <w:tmpl w:val="1A4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770CE"/>
    <w:multiLevelType w:val="hybridMultilevel"/>
    <w:tmpl w:val="CD4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91382"/>
    <w:multiLevelType w:val="hybridMultilevel"/>
    <w:tmpl w:val="47DA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3"/>
  </w:num>
  <w:num w:numId="6">
    <w:abstractNumId w:val="2"/>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D4"/>
    <w:rsid w:val="00026F70"/>
    <w:rsid w:val="000A47D4"/>
    <w:rsid w:val="00134D0C"/>
    <w:rsid w:val="00312C30"/>
    <w:rsid w:val="0032459D"/>
    <w:rsid w:val="00886898"/>
    <w:rsid w:val="008F4B70"/>
    <w:rsid w:val="00A44E76"/>
    <w:rsid w:val="00A50EC0"/>
    <w:rsid w:val="00D23575"/>
    <w:rsid w:val="00F5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61E"/>
  <w15:chartTrackingRefBased/>
  <w15:docId w15:val="{8BAE99FE-8DEC-430E-88CA-058147FD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D4"/>
    <w:pPr>
      <w:ind w:left="720"/>
      <w:contextualSpacing/>
    </w:pPr>
  </w:style>
  <w:style w:type="character" w:styleId="Hyperlink">
    <w:name w:val="Hyperlink"/>
    <w:basedOn w:val="DefaultParagraphFont"/>
    <w:uiPriority w:val="99"/>
    <w:unhideWhenUsed/>
    <w:rsid w:val="000A4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nZYK83ut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JlhywRfvh8&amp;t=28s"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dcterms:created xsi:type="dcterms:W3CDTF">2020-06-06T21:16:00Z</dcterms:created>
  <dcterms:modified xsi:type="dcterms:W3CDTF">2020-06-07T23:49:00Z</dcterms:modified>
</cp:coreProperties>
</file>