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F7" w:rsidRDefault="00ED27F7" w:rsidP="00ED27F7"/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407"/>
        <w:gridCol w:w="3371"/>
        <w:gridCol w:w="2427"/>
        <w:gridCol w:w="1174"/>
      </w:tblGrid>
      <w:tr w:rsidR="00ED27F7" w:rsidTr="00ED27F7">
        <w:trPr>
          <w:trHeight w:val="531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7F7" w:rsidRDefault="00ED27F7">
            <w:pPr>
              <w:jc w:val="center"/>
              <w:rPr>
                <w:b/>
                <w:bCs/>
              </w:rPr>
            </w:pPr>
            <w:bookmarkStart w:id="0" w:name="_Hlk40108752"/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7F7" w:rsidRDefault="00ED2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7F7" w:rsidRDefault="00ED2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7F7" w:rsidRDefault="00ED2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7F7" w:rsidRDefault="00ED2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ED27F7" w:rsidTr="00ED27F7">
        <w:trPr>
          <w:trHeight w:val="1476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F7" w:rsidRDefault="00ED27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Wed. June 17</w:t>
            </w:r>
          </w:p>
          <w:p w:rsidR="00ED27F7" w:rsidRDefault="00586F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9:00-9:20 am</w:t>
            </w:r>
          </w:p>
          <w:p w:rsidR="00ED27F7" w:rsidRDefault="00ED27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F7" w:rsidRDefault="00ED27F7">
            <w:r>
              <w:t xml:space="preserve">Group Blue: </w:t>
            </w:r>
          </w:p>
          <w:p w:rsidR="00ED27F7" w:rsidRDefault="00ED27F7">
            <w:r>
              <w:t>To identify equivalent periods in time and use it to solve practical problems.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F7" w:rsidRDefault="00ED27F7">
            <w:r>
              <w:t>Students will use a calendar to identify how many days make a week, how many days make a year and the number of months in a year. They will solve simple problems related to these facts. The T will model how to identify and solve practical problems related to time intervals using a power point. Students will then do an activity posted in seesaw.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F7" w:rsidRDefault="00ED27F7">
            <w:r>
              <w:t>Seesaw</w:t>
            </w:r>
          </w:p>
          <w:p w:rsidR="00ED27F7" w:rsidRDefault="00ED27F7">
            <w:hyperlink r:id="rId4" w:history="1">
              <w:r>
                <w:rPr>
                  <w:rStyle w:val="Hyperlink"/>
                </w:rPr>
                <w:t>https://web.seesaw.me/</w:t>
              </w:r>
            </w:hyperlink>
          </w:p>
          <w:p w:rsidR="00ED27F7" w:rsidRDefault="00ED27F7"/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F7" w:rsidRDefault="00ED27F7">
            <w:r>
              <w:t>Access to internet</w:t>
            </w:r>
          </w:p>
          <w:p w:rsidR="00ED27F7" w:rsidRDefault="00ED27F7">
            <w:r>
              <w:t>Computer or iPad.</w:t>
            </w:r>
          </w:p>
        </w:tc>
      </w:tr>
      <w:tr w:rsidR="00ED27F7" w:rsidTr="00ED27F7">
        <w:trPr>
          <w:trHeight w:val="1476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F7" w:rsidRDefault="00ED27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Wed. June 17</w:t>
            </w:r>
          </w:p>
          <w:p w:rsidR="00ED27F7" w:rsidRDefault="00586F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9:25-9:45 am</w:t>
            </w:r>
          </w:p>
          <w:p w:rsidR="00ED27F7" w:rsidRDefault="00ED27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F7" w:rsidRDefault="00ED27F7">
            <w:r>
              <w:t xml:space="preserve">Group Green: </w:t>
            </w:r>
          </w:p>
          <w:p w:rsidR="00ED27F7" w:rsidRDefault="00ED27F7">
            <w:r>
              <w:t>To develop skills in finding elapsed time.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F7" w:rsidRDefault="00ED27F7">
            <w:r>
              <w:t>Teacher will model strategies for find elapsed time and students will work independently on a live file in Microsoft teams, so that the teacher can give immediate feedback and correct misconceptions. Students will do an activity in seesaw.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F7" w:rsidRDefault="00ED27F7">
            <w:r>
              <w:t>Seesaw</w:t>
            </w:r>
          </w:p>
          <w:p w:rsidR="00ED27F7" w:rsidRDefault="00ED27F7">
            <w:hyperlink r:id="rId5" w:history="1">
              <w:r>
                <w:rPr>
                  <w:rStyle w:val="Hyperlink"/>
                </w:rPr>
                <w:t>https://web.seesaw.me/</w:t>
              </w:r>
            </w:hyperlink>
          </w:p>
          <w:p w:rsidR="00ED27F7" w:rsidRDefault="00ED27F7"/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F7" w:rsidRDefault="00ED27F7">
            <w:r>
              <w:t>Access to internet</w:t>
            </w:r>
          </w:p>
          <w:p w:rsidR="00ED27F7" w:rsidRDefault="00ED27F7">
            <w:r>
              <w:t>Computer or iPad.</w:t>
            </w:r>
          </w:p>
        </w:tc>
      </w:tr>
      <w:tr w:rsidR="00ED27F7" w:rsidTr="00ED27F7">
        <w:trPr>
          <w:trHeight w:val="1476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F7" w:rsidRDefault="00ED27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Wed. June 17</w:t>
            </w:r>
          </w:p>
          <w:p w:rsidR="00ED27F7" w:rsidRDefault="00586F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9:50-10:10 am</w:t>
            </w:r>
            <w:bookmarkStart w:id="1" w:name="_GoBack"/>
            <w:bookmarkEnd w:id="1"/>
          </w:p>
          <w:p w:rsidR="00ED27F7" w:rsidRDefault="00ED27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F7" w:rsidRDefault="00ED27F7">
            <w:pPr>
              <w:rPr>
                <w:color w:val="000000"/>
              </w:rPr>
            </w:pPr>
            <w:r>
              <w:t xml:space="preserve">Group purple: </w:t>
            </w:r>
          </w:p>
          <w:p w:rsidR="00ED27F7" w:rsidRDefault="00ED27F7">
            <w:r>
              <w:t>To develop skills in finding elapsed time.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F7" w:rsidRDefault="00ED27F7">
            <w:r>
              <w:t>Teacher will model strategies for find elapsed time and students will work independently on a live file in Microsoft teams, so that the teacher can give immediate feedback and correct misconceptions. Students will do an activity in seesaw.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F7" w:rsidRDefault="00ED27F7">
            <w:r>
              <w:t>Seesaw</w:t>
            </w:r>
          </w:p>
          <w:p w:rsidR="00ED27F7" w:rsidRDefault="00ED27F7">
            <w:hyperlink r:id="rId6" w:history="1">
              <w:r>
                <w:rPr>
                  <w:rStyle w:val="Hyperlink"/>
                </w:rPr>
                <w:t>https://web.seesaw.me/</w:t>
              </w:r>
            </w:hyperlink>
          </w:p>
          <w:p w:rsidR="00ED27F7" w:rsidRDefault="00ED27F7"/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F7" w:rsidRDefault="00ED27F7">
            <w:r>
              <w:t>Access to internet</w:t>
            </w:r>
          </w:p>
          <w:p w:rsidR="00ED27F7" w:rsidRDefault="00ED27F7">
            <w:r>
              <w:t>Computer or iPad.</w:t>
            </w:r>
          </w:p>
        </w:tc>
        <w:bookmarkEnd w:id="0"/>
      </w:tr>
    </w:tbl>
    <w:p w:rsidR="00DA7026" w:rsidRDefault="00DA7026"/>
    <w:p w:rsidR="00ED27F7" w:rsidRDefault="00ED27F7"/>
    <w:p w:rsidR="00ED27F7" w:rsidRDefault="00ED27F7"/>
    <w:tbl>
      <w:tblPr>
        <w:tblW w:w="13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196"/>
        <w:gridCol w:w="7118"/>
        <w:gridCol w:w="2430"/>
        <w:gridCol w:w="1170"/>
      </w:tblGrid>
      <w:tr w:rsidR="00ED27F7" w:rsidTr="006475C1">
        <w:trPr>
          <w:trHeight w:val="531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7F7" w:rsidRDefault="00ED27F7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LITERACY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7F7" w:rsidRDefault="00ED27F7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7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7F7" w:rsidRDefault="00ED27F7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7F7" w:rsidRDefault="00ED27F7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7F7" w:rsidRDefault="00ED27F7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ED27F7" w:rsidTr="006475C1">
        <w:trPr>
          <w:trHeight w:val="2690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7F7" w:rsidRDefault="00ED27F7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  <w:r>
              <w:rPr>
                <w:b/>
                <w:bCs/>
              </w:rPr>
              <w:t>. 1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>th June</w:t>
            </w:r>
          </w:p>
          <w:p w:rsidR="00ED27F7" w:rsidRDefault="00ED27F7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F7" w:rsidRDefault="00ED27F7" w:rsidP="006475C1">
            <w:pPr>
              <w:spacing w:line="252" w:lineRule="auto"/>
            </w:pPr>
            <w:r>
              <w:t xml:space="preserve">Student will </w:t>
            </w:r>
            <w:r>
              <w:t>learn how to compare and contrast stories.</w:t>
            </w:r>
          </w:p>
          <w:p w:rsidR="00ED27F7" w:rsidRDefault="00ED27F7" w:rsidP="006475C1">
            <w:pPr>
              <w:spacing w:line="252" w:lineRule="auto"/>
            </w:pPr>
          </w:p>
          <w:p w:rsidR="00ED27F7" w:rsidRDefault="00ED27F7" w:rsidP="00ED27F7">
            <w:pPr>
              <w:spacing w:line="252" w:lineRule="auto"/>
            </w:pPr>
            <w:r>
              <w:t xml:space="preserve">Student will </w:t>
            </w:r>
            <w:r>
              <w:t>listen the story The Boxcar Children</w:t>
            </w:r>
            <w:r>
              <w:t xml:space="preserve">. 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F7" w:rsidRPr="00600E58" w:rsidRDefault="00ED27F7" w:rsidP="006475C1">
            <w:pPr>
              <w:spacing w:line="252" w:lineRule="auto"/>
              <w:rPr>
                <w:b/>
              </w:rPr>
            </w:pPr>
            <w:r w:rsidRPr="00600E58">
              <w:rPr>
                <w:b/>
              </w:rPr>
              <w:t>Reading:</w:t>
            </w:r>
          </w:p>
          <w:p w:rsidR="00ED27F7" w:rsidRDefault="00ED27F7" w:rsidP="006475C1">
            <w:pPr>
              <w:spacing w:line="252" w:lineRule="auto"/>
            </w:pPr>
            <w:r>
              <w:t xml:space="preserve">The student will </w:t>
            </w:r>
            <w:r>
              <w:t>listen to the teacher as she reads the book, the Boxcar Children</w:t>
            </w:r>
            <w:r>
              <w:t xml:space="preserve">. The teacher </w:t>
            </w:r>
            <w:r>
              <w:t>will then discuss student’s previous compare and contrast worksheet</w:t>
            </w:r>
            <w:r>
              <w:t>.</w:t>
            </w:r>
            <w:r>
              <w:t xml:space="preserve"> The teacher will focus in on the student’s area of weakness. At the end of the lesson the students should be able to accurately compare and contrast two different paragraphs</w:t>
            </w:r>
          </w:p>
          <w:p w:rsidR="00ED27F7" w:rsidRDefault="00ED27F7" w:rsidP="006475C1">
            <w:pPr>
              <w:spacing w:line="252" w:lineRule="auto"/>
            </w:pPr>
          </w:p>
          <w:p w:rsidR="00ED27F7" w:rsidRDefault="00ED27F7" w:rsidP="006475C1">
            <w:pPr>
              <w:spacing w:line="252" w:lineRule="auto"/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F7" w:rsidRDefault="00ED27F7" w:rsidP="006475C1">
            <w:r>
              <w:t>Seesaw</w:t>
            </w:r>
          </w:p>
          <w:p w:rsidR="00ED27F7" w:rsidRDefault="00ED27F7" w:rsidP="006475C1">
            <w:hyperlink r:id="rId7" w:history="1">
              <w:r>
                <w:rPr>
                  <w:rStyle w:val="Hyperlink"/>
                </w:rPr>
                <w:t>https://web.seesaw.me/</w:t>
              </w:r>
            </w:hyperlink>
          </w:p>
          <w:p w:rsidR="00ED27F7" w:rsidRDefault="00ED27F7" w:rsidP="006475C1">
            <w:pPr>
              <w:spacing w:line="252" w:lineRule="auto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F7" w:rsidRDefault="00ED27F7" w:rsidP="006475C1">
            <w:pPr>
              <w:spacing w:line="252" w:lineRule="auto"/>
            </w:pPr>
            <w:r>
              <w:t>Access to internet</w:t>
            </w:r>
          </w:p>
          <w:p w:rsidR="00ED27F7" w:rsidRDefault="00ED27F7" w:rsidP="006475C1">
            <w:pPr>
              <w:spacing w:line="252" w:lineRule="auto"/>
            </w:pPr>
            <w:r>
              <w:t>Screen</w:t>
            </w:r>
          </w:p>
          <w:p w:rsidR="00ED27F7" w:rsidRDefault="00ED27F7" w:rsidP="006475C1">
            <w:pPr>
              <w:spacing w:line="252" w:lineRule="auto"/>
            </w:pPr>
          </w:p>
        </w:tc>
      </w:tr>
    </w:tbl>
    <w:p w:rsidR="00ED27F7" w:rsidRDefault="00ED27F7" w:rsidP="00ED27F7"/>
    <w:p w:rsidR="00ED27F7" w:rsidRDefault="00ED27F7" w:rsidP="00ED27F7"/>
    <w:tbl>
      <w:tblPr>
        <w:tblW w:w="13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170"/>
        <w:gridCol w:w="7110"/>
        <w:gridCol w:w="2430"/>
        <w:gridCol w:w="1170"/>
      </w:tblGrid>
      <w:tr w:rsidR="00ED27F7" w:rsidTr="006475C1">
        <w:trPr>
          <w:trHeight w:val="531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7F7" w:rsidRDefault="00ED27F7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SOCIAL STUDIES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7F7" w:rsidRDefault="00ED27F7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7F7" w:rsidRDefault="00ED27F7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7F7" w:rsidRDefault="00ED27F7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7F7" w:rsidRDefault="00ED27F7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ED27F7" w:rsidTr="006475C1">
        <w:trPr>
          <w:trHeight w:val="269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7F7" w:rsidRDefault="00ED27F7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  <w:r>
              <w:rPr>
                <w:b/>
                <w:bCs/>
              </w:rPr>
              <w:t>. June 1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>th</w:t>
            </w:r>
          </w:p>
          <w:p w:rsidR="00ED27F7" w:rsidRDefault="00ED27F7" w:rsidP="006475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2:15pm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F7" w:rsidRDefault="00ED27F7" w:rsidP="00ED27F7">
            <w:pPr>
              <w:spacing w:line="252" w:lineRule="auto"/>
            </w:pPr>
            <w:r>
              <w:t xml:space="preserve">Student will </w:t>
            </w:r>
            <w:r>
              <w:t>explore Cayman Arts Festival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F7" w:rsidRDefault="00ED27F7" w:rsidP="006475C1">
            <w:pPr>
              <w:spacing w:line="252" w:lineRule="auto"/>
            </w:pPr>
            <w:r>
              <w:t>The students will join teacher on a live teaching session via Microsoft Teams. The teacher will discu</w:t>
            </w:r>
            <w:r w:rsidR="00587E1A">
              <w:t>s</w:t>
            </w:r>
            <w:r>
              <w:t xml:space="preserve">s Cayman’s Art Festival and all that it entails. Students will be given a </w:t>
            </w:r>
            <w:r w:rsidR="00587E1A">
              <w:t xml:space="preserve">chance to oral share their own experiences or thoughts on the subject.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F7" w:rsidRDefault="00ED27F7" w:rsidP="006475C1">
            <w:pPr>
              <w:spacing w:line="252" w:lineRule="auto"/>
            </w:pPr>
            <w:hyperlink r:id="rId8" w:history="1">
              <w:r>
                <w:rPr>
                  <w:rStyle w:val="Hyperlink"/>
                </w:rPr>
                <w:t>https://web.seesaw.me/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7F7" w:rsidRDefault="00ED27F7" w:rsidP="006475C1">
            <w:pPr>
              <w:spacing w:line="252" w:lineRule="auto"/>
            </w:pPr>
            <w:r>
              <w:t>Access to internet</w:t>
            </w:r>
          </w:p>
          <w:p w:rsidR="00ED27F7" w:rsidRDefault="00ED27F7" w:rsidP="006475C1">
            <w:pPr>
              <w:spacing w:line="252" w:lineRule="auto"/>
            </w:pPr>
            <w:r>
              <w:t>Screen</w:t>
            </w:r>
          </w:p>
          <w:p w:rsidR="00ED27F7" w:rsidRDefault="00ED27F7" w:rsidP="006475C1">
            <w:pPr>
              <w:spacing w:line="252" w:lineRule="auto"/>
            </w:pPr>
            <w:r>
              <w:t xml:space="preserve">Bible </w:t>
            </w:r>
          </w:p>
        </w:tc>
      </w:tr>
    </w:tbl>
    <w:p w:rsidR="00ED27F7" w:rsidRDefault="00ED27F7"/>
    <w:sectPr w:rsidR="00ED27F7" w:rsidSect="00ED27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F7"/>
    <w:rsid w:val="00586F60"/>
    <w:rsid w:val="00587E1A"/>
    <w:rsid w:val="00DA7026"/>
    <w:rsid w:val="00E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DF0FF-067D-4AEE-9B02-01538561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7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eesaw.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seesaw.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seesaw.me/" TargetMode="External"/><Relationship Id="rId5" Type="http://schemas.openxmlformats.org/officeDocument/2006/relationships/hyperlink" Target="https://web.seesaw.m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eb.seesaw.m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Shernelle Benjamin</dc:creator>
  <cp:keywords/>
  <dc:description/>
  <cp:lastModifiedBy>Shernelle Benjamin</cp:lastModifiedBy>
  <cp:revision>2</cp:revision>
  <dcterms:created xsi:type="dcterms:W3CDTF">2020-06-17T01:04:00Z</dcterms:created>
  <dcterms:modified xsi:type="dcterms:W3CDTF">2020-06-17T01:18:00Z</dcterms:modified>
</cp:coreProperties>
</file>