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0" w:type="dxa"/>
        <w:tblCellMar>
          <w:left w:w="0" w:type="dxa"/>
          <w:right w:w="0" w:type="dxa"/>
        </w:tblCellMar>
        <w:tblLook w:val="04A0" w:firstRow="1" w:lastRow="0" w:firstColumn="1" w:lastColumn="0" w:noHBand="0" w:noVBand="1"/>
      </w:tblPr>
      <w:tblGrid>
        <w:gridCol w:w="1091"/>
        <w:gridCol w:w="1087"/>
        <w:gridCol w:w="3935"/>
        <w:gridCol w:w="2427"/>
        <w:gridCol w:w="1370"/>
      </w:tblGrid>
      <w:tr w:rsidR="00156024" w14:paraId="1C2FF9EB" w14:textId="77777777" w:rsidTr="00BB2C7C">
        <w:trPr>
          <w:trHeight w:val="531"/>
        </w:trPr>
        <w:tc>
          <w:tcPr>
            <w:tcW w:w="10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3AB2C6" w14:textId="77777777" w:rsidR="00156024" w:rsidRDefault="00156024" w:rsidP="0093348A">
            <w:pPr>
              <w:jc w:val="center"/>
              <w:rPr>
                <w:b/>
                <w:bCs/>
              </w:rPr>
            </w:pPr>
            <w:bookmarkStart w:id="0" w:name="_Hlk40705320"/>
            <w:r>
              <w:rPr>
                <w:b/>
                <w:bCs/>
                <w:sz w:val="28"/>
                <w:szCs w:val="28"/>
              </w:rPr>
              <w:t>BIBLE</w:t>
            </w:r>
          </w:p>
        </w:tc>
        <w:tc>
          <w:tcPr>
            <w:tcW w:w="10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E93EFA" w14:textId="77777777" w:rsidR="00156024" w:rsidRDefault="00156024" w:rsidP="0093348A">
            <w:pPr>
              <w:jc w:val="center"/>
              <w:rPr>
                <w:b/>
                <w:bCs/>
              </w:rPr>
            </w:pPr>
            <w:r>
              <w:rPr>
                <w:b/>
                <w:bCs/>
              </w:rPr>
              <w:t>Lesson Objective</w:t>
            </w:r>
          </w:p>
        </w:tc>
        <w:tc>
          <w:tcPr>
            <w:tcW w:w="3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21F023" w14:textId="77777777" w:rsidR="00156024" w:rsidRDefault="00156024" w:rsidP="0093348A">
            <w:pPr>
              <w:jc w:val="center"/>
              <w:rPr>
                <w:b/>
                <w:bCs/>
              </w:rPr>
            </w:pPr>
            <w:r>
              <w:rPr>
                <w:b/>
                <w:bCs/>
              </w:rPr>
              <w:t>Activities</w:t>
            </w:r>
          </w:p>
        </w:tc>
        <w:tc>
          <w:tcPr>
            <w:tcW w:w="2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063718" w14:textId="77777777" w:rsidR="00156024" w:rsidRDefault="00156024" w:rsidP="0093348A">
            <w:pPr>
              <w:jc w:val="center"/>
              <w:rPr>
                <w:b/>
                <w:bCs/>
              </w:rPr>
            </w:pPr>
            <w:r>
              <w:rPr>
                <w:b/>
                <w:bCs/>
              </w:rPr>
              <w:t>Links</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7C7F64" w14:textId="77777777" w:rsidR="00156024" w:rsidRDefault="00156024" w:rsidP="0093348A">
            <w:pPr>
              <w:jc w:val="center"/>
              <w:rPr>
                <w:b/>
                <w:bCs/>
              </w:rPr>
            </w:pPr>
            <w:r>
              <w:rPr>
                <w:b/>
                <w:bCs/>
              </w:rPr>
              <w:t>Resources</w:t>
            </w:r>
          </w:p>
        </w:tc>
      </w:tr>
      <w:tr w:rsidR="00BB2C7C" w14:paraId="169AA881" w14:textId="77777777" w:rsidTr="00BB2C7C">
        <w:trPr>
          <w:trHeight w:val="2690"/>
        </w:trPr>
        <w:tc>
          <w:tcPr>
            <w:tcW w:w="10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72E8D6" w14:textId="77777777" w:rsidR="00BB2C7C" w:rsidRDefault="00BB2C7C" w:rsidP="00BB2C7C">
            <w:pPr>
              <w:spacing w:line="252" w:lineRule="auto"/>
              <w:jc w:val="center"/>
              <w:rPr>
                <w:b/>
                <w:bCs/>
              </w:rPr>
            </w:pPr>
            <w:r>
              <w:rPr>
                <w:b/>
                <w:bCs/>
              </w:rPr>
              <w:t>Tue. 9 June</w:t>
            </w:r>
          </w:p>
          <w:p w14:paraId="779376FF" w14:textId="675B2771" w:rsidR="00BB2C7C" w:rsidRDefault="00BB2C7C" w:rsidP="00BB2C7C">
            <w:pPr>
              <w:jc w:val="center"/>
              <w:rPr>
                <w:b/>
                <w:bCs/>
              </w:rPr>
            </w:pPr>
            <w:r>
              <w:rPr>
                <w:b/>
                <w:bCs/>
              </w:rPr>
              <w:t>9:00am</w:t>
            </w:r>
          </w:p>
        </w:tc>
        <w:tc>
          <w:tcPr>
            <w:tcW w:w="1087" w:type="dxa"/>
            <w:tcBorders>
              <w:top w:val="nil"/>
              <w:left w:val="nil"/>
              <w:bottom w:val="single" w:sz="8" w:space="0" w:color="auto"/>
              <w:right w:val="single" w:sz="8" w:space="0" w:color="auto"/>
            </w:tcBorders>
            <w:tcMar>
              <w:top w:w="0" w:type="dxa"/>
              <w:left w:w="108" w:type="dxa"/>
              <w:bottom w:w="0" w:type="dxa"/>
              <w:right w:w="108" w:type="dxa"/>
            </w:tcMar>
          </w:tcPr>
          <w:p w14:paraId="6F49118A" w14:textId="2F0501C1" w:rsidR="00BB2C7C" w:rsidRDefault="00BB2C7C" w:rsidP="00BB2C7C">
            <w:r>
              <w:t xml:space="preserve"> Students will review for Bible Test.</w:t>
            </w:r>
          </w:p>
        </w:tc>
        <w:tc>
          <w:tcPr>
            <w:tcW w:w="3944" w:type="dxa"/>
            <w:tcBorders>
              <w:top w:val="nil"/>
              <w:left w:val="nil"/>
              <w:bottom w:val="single" w:sz="8" w:space="0" w:color="auto"/>
              <w:right w:val="single" w:sz="8" w:space="0" w:color="auto"/>
            </w:tcBorders>
            <w:tcMar>
              <w:top w:w="0" w:type="dxa"/>
              <w:left w:w="108" w:type="dxa"/>
              <w:bottom w:w="0" w:type="dxa"/>
              <w:right w:w="108" w:type="dxa"/>
            </w:tcMar>
          </w:tcPr>
          <w:p w14:paraId="6132D38A" w14:textId="6E210B92" w:rsidR="00BB2C7C" w:rsidRDefault="00BB2C7C" w:rsidP="00BB2C7C">
            <w:r>
              <w:t>Students will read meet with the teacher for a brief Bible review at 9.</w:t>
            </w:r>
          </w:p>
        </w:tc>
        <w:tc>
          <w:tcPr>
            <w:tcW w:w="2417" w:type="dxa"/>
            <w:tcBorders>
              <w:top w:val="nil"/>
              <w:left w:val="nil"/>
              <w:bottom w:val="single" w:sz="8" w:space="0" w:color="auto"/>
              <w:right w:val="single" w:sz="8" w:space="0" w:color="auto"/>
            </w:tcBorders>
            <w:tcMar>
              <w:top w:w="0" w:type="dxa"/>
              <w:left w:w="108" w:type="dxa"/>
              <w:bottom w:w="0" w:type="dxa"/>
              <w:right w:w="108" w:type="dxa"/>
            </w:tcMar>
          </w:tcPr>
          <w:p w14:paraId="04C5E4AB" w14:textId="77777777" w:rsidR="00BB2C7C" w:rsidRDefault="00BB2C7C" w:rsidP="00BB2C7C">
            <w:pPr>
              <w:spacing w:line="256" w:lineRule="auto"/>
            </w:pPr>
            <w:r>
              <w:t>Seesaw</w:t>
            </w:r>
          </w:p>
          <w:p w14:paraId="36E214B7" w14:textId="77777777" w:rsidR="00BB2C7C" w:rsidRDefault="00BB2C7C" w:rsidP="00BB2C7C">
            <w:pPr>
              <w:spacing w:line="256" w:lineRule="auto"/>
            </w:pPr>
            <w:hyperlink r:id="rId4" w:history="1">
              <w:r>
                <w:rPr>
                  <w:rStyle w:val="Hyperlink"/>
                </w:rPr>
                <w:t>https://web.seesaw.me/</w:t>
              </w:r>
            </w:hyperlink>
          </w:p>
          <w:p w14:paraId="75EA5170" w14:textId="77777777" w:rsidR="00BB2C7C" w:rsidRDefault="00BB2C7C" w:rsidP="00BB2C7C"/>
        </w:tc>
        <w:tc>
          <w:tcPr>
            <w:tcW w:w="1371" w:type="dxa"/>
            <w:tcBorders>
              <w:top w:val="nil"/>
              <w:left w:val="nil"/>
              <w:bottom w:val="single" w:sz="8" w:space="0" w:color="auto"/>
              <w:right w:val="single" w:sz="8" w:space="0" w:color="auto"/>
            </w:tcBorders>
            <w:tcMar>
              <w:top w:w="0" w:type="dxa"/>
              <w:left w:w="108" w:type="dxa"/>
              <w:bottom w:w="0" w:type="dxa"/>
              <w:right w:w="108" w:type="dxa"/>
            </w:tcMar>
          </w:tcPr>
          <w:p w14:paraId="5F785C8E" w14:textId="77777777" w:rsidR="00BB2C7C" w:rsidRDefault="00BB2C7C" w:rsidP="00BB2C7C">
            <w:pPr>
              <w:spacing w:line="252" w:lineRule="auto"/>
            </w:pPr>
            <w:r>
              <w:t>Access to internet</w:t>
            </w:r>
          </w:p>
          <w:p w14:paraId="68D38B7A" w14:textId="2783967E" w:rsidR="00BB2C7C" w:rsidRDefault="00BB2C7C" w:rsidP="00BB2C7C">
            <w:r>
              <w:t>Screen</w:t>
            </w:r>
          </w:p>
        </w:tc>
      </w:tr>
    </w:tbl>
    <w:p w14:paraId="463F26E4" w14:textId="77777777" w:rsidR="00156024" w:rsidRDefault="00156024" w:rsidP="00156024"/>
    <w:tbl>
      <w:tblPr>
        <w:tblStyle w:val="TableGrid"/>
        <w:tblW w:w="9910" w:type="dxa"/>
        <w:tblLayout w:type="fixed"/>
        <w:tblLook w:val="04A0" w:firstRow="1" w:lastRow="0" w:firstColumn="1" w:lastColumn="0" w:noHBand="0" w:noVBand="1"/>
      </w:tblPr>
      <w:tblGrid>
        <w:gridCol w:w="1615"/>
        <w:gridCol w:w="1440"/>
        <w:gridCol w:w="3600"/>
        <w:gridCol w:w="2077"/>
        <w:gridCol w:w="1178"/>
      </w:tblGrid>
      <w:tr w:rsidR="00156024" w:rsidRPr="008B4A70" w14:paraId="5473DFA4" w14:textId="77777777" w:rsidTr="0093348A">
        <w:trPr>
          <w:trHeight w:val="531"/>
        </w:trPr>
        <w:tc>
          <w:tcPr>
            <w:tcW w:w="1615" w:type="dxa"/>
            <w:vAlign w:val="center"/>
          </w:tcPr>
          <w:p w14:paraId="7FC3E459" w14:textId="77777777" w:rsidR="00156024" w:rsidRPr="008B4A70" w:rsidRDefault="00156024" w:rsidP="0093348A">
            <w:pPr>
              <w:jc w:val="center"/>
              <w:rPr>
                <w:b/>
                <w:bCs/>
              </w:rPr>
            </w:pPr>
            <w:bookmarkStart w:id="1" w:name="_Hlk40108752"/>
            <w:r>
              <w:rPr>
                <w:b/>
                <w:bCs/>
                <w:sz w:val="28"/>
                <w:szCs w:val="28"/>
              </w:rPr>
              <w:t>MATH</w:t>
            </w:r>
          </w:p>
        </w:tc>
        <w:tc>
          <w:tcPr>
            <w:tcW w:w="1440" w:type="dxa"/>
            <w:vAlign w:val="center"/>
          </w:tcPr>
          <w:p w14:paraId="191C1D46" w14:textId="77777777" w:rsidR="00156024" w:rsidRPr="008B4A70" w:rsidRDefault="00156024" w:rsidP="0093348A">
            <w:pPr>
              <w:jc w:val="center"/>
              <w:rPr>
                <w:b/>
                <w:bCs/>
              </w:rPr>
            </w:pPr>
            <w:r w:rsidRPr="008B4A70">
              <w:rPr>
                <w:b/>
                <w:bCs/>
              </w:rPr>
              <w:t>Lesson Objective</w:t>
            </w:r>
          </w:p>
        </w:tc>
        <w:tc>
          <w:tcPr>
            <w:tcW w:w="3600" w:type="dxa"/>
            <w:vAlign w:val="center"/>
          </w:tcPr>
          <w:p w14:paraId="669BD27B" w14:textId="77777777" w:rsidR="00156024" w:rsidRPr="008B4A70" w:rsidRDefault="00156024" w:rsidP="0093348A">
            <w:pPr>
              <w:jc w:val="center"/>
              <w:rPr>
                <w:b/>
                <w:bCs/>
              </w:rPr>
            </w:pPr>
            <w:r w:rsidRPr="008B4A70">
              <w:rPr>
                <w:b/>
                <w:bCs/>
              </w:rPr>
              <w:t>Activities</w:t>
            </w:r>
          </w:p>
        </w:tc>
        <w:tc>
          <w:tcPr>
            <w:tcW w:w="2077" w:type="dxa"/>
            <w:vAlign w:val="center"/>
          </w:tcPr>
          <w:p w14:paraId="02E6A08A" w14:textId="77777777" w:rsidR="00156024" w:rsidRPr="008B4A70" w:rsidRDefault="00156024" w:rsidP="0093348A">
            <w:pPr>
              <w:jc w:val="center"/>
              <w:rPr>
                <w:b/>
                <w:bCs/>
              </w:rPr>
            </w:pPr>
            <w:r w:rsidRPr="008B4A70">
              <w:rPr>
                <w:b/>
                <w:bCs/>
              </w:rPr>
              <w:t>Links</w:t>
            </w:r>
          </w:p>
        </w:tc>
        <w:tc>
          <w:tcPr>
            <w:tcW w:w="1178" w:type="dxa"/>
            <w:vAlign w:val="center"/>
          </w:tcPr>
          <w:p w14:paraId="64A9782A" w14:textId="77777777" w:rsidR="00156024" w:rsidRPr="008B4A70" w:rsidRDefault="00156024" w:rsidP="0093348A">
            <w:pPr>
              <w:jc w:val="center"/>
              <w:rPr>
                <w:b/>
                <w:bCs/>
              </w:rPr>
            </w:pPr>
            <w:r w:rsidRPr="008B4A70">
              <w:rPr>
                <w:b/>
                <w:bCs/>
              </w:rPr>
              <w:t>Resources</w:t>
            </w:r>
          </w:p>
        </w:tc>
      </w:tr>
      <w:tr w:rsidR="00156024" w:rsidRPr="008B4A70" w14:paraId="147FC396" w14:textId="77777777" w:rsidTr="0093348A">
        <w:trPr>
          <w:trHeight w:val="1476"/>
        </w:trPr>
        <w:tc>
          <w:tcPr>
            <w:tcW w:w="1615" w:type="dxa"/>
            <w:vAlign w:val="center"/>
          </w:tcPr>
          <w:p w14:paraId="7C577522" w14:textId="366F7356" w:rsidR="00156024" w:rsidRDefault="00156024" w:rsidP="0093348A">
            <w:pPr>
              <w:jc w:val="center"/>
              <w:rPr>
                <w:b/>
                <w:bCs/>
                <w:sz w:val="18"/>
                <w:szCs w:val="18"/>
              </w:rPr>
            </w:pPr>
            <w:r>
              <w:rPr>
                <w:b/>
                <w:bCs/>
                <w:sz w:val="18"/>
                <w:szCs w:val="18"/>
              </w:rPr>
              <w:t xml:space="preserve">Tues. June </w:t>
            </w:r>
            <w:r w:rsidR="00BB2C7C">
              <w:rPr>
                <w:b/>
                <w:bCs/>
                <w:sz w:val="18"/>
                <w:szCs w:val="18"/>
              </w:rPr>
              <w:t>9</w:t>
            </w:r>
          </w:p>
          <w:p w14:paraId="4235A265" w14:textId="77777777" w:rsidR="00156024" w:rsidRPr="00553355" w:rsidRDefault="00156024" w:rsidP="0093348A">
            <w:pPr>
              <w:jc w:val="center"/>
              <w:rPr>
                <w:b/>
                <w:bCs/>
                <w:sz w:val="18"/>
                <w:szCs w:val="18"/>
              </w:rPr>
            </w:pPr>
            <w:r>
              <w:rPr>
                <w:b/>
                <w:bCs/>
                <w:sz w:val="18"/>
                <w:szCs w:val="18"/>
              </w:rPr>
              <w:t>10:30-10:50am</w:t>
            </w:r>
          </w:p>
          <w:p w14:paraId="1EA3DF13" w14:textId="77777777" w:rsidR="00156024" w:rsidRPr="00553355" w:rsidRDefault="00156024" w:rsidP="0093348A">
            <w:pPr>
              <w:rPr>
                <w:b/>
                <w:bCs/>
                <w:sz w:val="18"/>
                <w:szCs w:val="18"/>
              </w:rPr>
            </w:pPr>
          </w:p>
        </w:tc>
        <w:tc>
          <w:tcPr>
            <w:tcW w:w="1440" w:type="dxa"/>
          </w:tcPr>
          <w:p w14:paraId="0FB1A257" w14:textId="77777777" w:rsidR="00156024" w:rsidRDefault="00156024" w:rsidP="0093348A">
            <w:r>
              <w:t xml:space="preserve">Group Blue: </w:t>
            </w:r>
          </w:p>
          <w:p w14:paraId="2CAD8D31" w14:textId="76C92D12" w:rsidR="00156024" w:rsidRPr="008B4A70" w:rsidRDefault="00156024" w:rsidP="0093348A">
            <w:r>
              <w:t xml:space="preserve">To </w:t>
            </w:r>
            <w:r>
              <w:t>match analogue clocks to digital time</w:t>
            </w:r>
          </w:p>
        </w:tc>
        <w:tc>
          <w:tcPr>
            <w:tcW w:w="3600" w:type="dxa"/>
          </w:tcPr>
          <w:p w14:paraId="190E6360" w14:textId="66777F49" w:rsidR="00156024" w:rsidRDefault="00156024" w:rsidP="0093348A">
            <w:r>
              <w:t xml:space="preserve">Live teaching: </w:t>
            </w:r>
            <w:r>
              <w:t>Students will do more work in telling time to the nearest minute by matching analogue clocks to digital time. T will use a power point for student engagement in MT</w:t>
            </w:r>
          </w:p>
          <w:p w14:paraId="580713CB" w14:textId="77777777" w:rsidR="00156024" w:rsidRPr="008B4A70" w:rsidRDefault="00156024" w:rsidP="0093348A"/>
        </w:tc>
        <w:tc>
          <w:tcPr>
            <w:tcW w:w="2077" w:type="dxa"/>
          </w:tcPr>
          <w:p w14:paraId="228F3C3F" w14:textId="77777777" w:rsidR="00156024" w:rsidRDefault="00156024" w:rsidP="0093348A">
            <w:r>
              <w:t>Seesaw</w:t>
            </w:r>
          </w:p>
          <w:p w14:paraId="6C070D22" w14:textId="77777777" w:rsidR="00156024" w:rsidRDefault="00156024" w:rsidP="0093348A">
            <w:pPr>
              <w:rPr>
                <w:rStyle w:val="Hyperlink"/>
              </w:rPr>
            </w:pPr>
            <w:hyperlink r:id="rId5" w:history="1">
              <w:r>
                <w:rPr>
                  <w:rStyle w:val="Hyperlink"/>
                </w:rPr>
                <w:t>https://web.seesaw.me/</w:t>
              </w:r>
            </w:hyperlink>
          </w:p>
          <w:p w14:paraId="658FBFCB" w14:textId="77777777" w:rsidR="00156024" w:rsidRDefault="00156024" w:rsidP="0093348A">
            <w:r>
              <w:rPr>
                <w:rStyle w:val="Hyperlink"/>
              </w:rPr>
              <w:t>whiteboard.fi</w:t>
            </w:r>
          </w:p>
          <w:p w14:paraId="56BDC50F" w14:textId="77777777" w:rsidR="00156024" w:rsidRPr="008B4A70" w:rsidRDefault="00156024" w:rsidP="0093348A"/>
        </w:tc>
        <w:tc>
          <w:tcPr>
            <w:tcW w:w="1178" w:type="dxa"/>
          </w:tcPr>
          <w:p w14:paraId="493DA305" w14:textId="77777777" w:rsidR="00156024" w:rsidRDefault="00156024" w:rsidP="0093348A">
            <w:r>
              <w:t>Access to internet</w:t>
            </w:r>
          </w:p>
          <w:p w14:paraId="5CA3D719" w14:textId="77777777" w:rsidR="00156024" w:rsidRPr="008B4A70" w:rsidRDefault="00156024" w:rsidP="0093348A">
            <w:r>
              <w:t>Computer or iPad.</w:t>
            </w:r>
          </w:p>
        </w:tc>
      </w:tr>
      <w:tr w:rsidR="00156024" w:rsidRPr="008B4A70" w14:paraId="03DD122C" w14:textId="77777777" w:rsidTr="0093348A">
        <w:trPr>
          <w:trHeight w:val="1476"/>
        </w:trPr>
        <w:tc>
          <w:tcPr>
            <w:tcW w:w="1615" w:type="dxa"/>
            <w:vAlign w:val="center"/>
          </w:tcPr>
          <w:p w14:paraId="047EFB62" w14:textId="1592A5D1" w:rsidR="00156024" w:rsidRDefault="00156024" w:rsidP="0093348A">
            <w:pPr>
              <w:jc w:val="center"/>
              <w:rPr>
                <w:b/>
                <w:bCs/>
                <w:sz w:val="18"/>
                <w:szCs w:val="18"/>
              </w:rPr>
            </w:pPr>
            <w:r>
              <w:rPr>
                <w:b/>
                <w:bCs/>
                <w:sz w:val="18"/>
                <w:szCs w:val="18"/>
              </w:rPr>
              <w:t xml:space="preserve">Tues. June </w:t>
            </w:r>
            <w:r w:rsidR="00BB2C7C">
              <w:rPr>
                <w:b/>
                <w:bCs/>
                <w:sz w:val="18"/>
                <w:szCs w:val="18"/>
              </w:rPr>
              <w:t>9</w:t>
            </w:r>
          </w:p>
          <w:p w14:paraId="167E8052" w14:textId="77777777" w:rsidR="00156024" w:rsidRPr="00553355" w:rsidRDefault="00156024" w:rsidP="0093348A">
            <w:pPr>
              <w:jc w:val="center"/>
              <w:rPr>
                <w:b/>
                <w:bCs/>
                <w:sz w:val="18"/>
                <w:szCs w:val="18"/>
              </w:rPr>
            </w:pPr>
            <w:r>
              <w:rPr>
                <w:b/>
                <w:bCs/>
                <w:sz w:val="18"/>
                <w:szCs w:val="18"/>
              </w:rPr>
              <w:t>10:55-11:15am</w:t>
            </w:r>
          </w:p>
          <w:p w14:paraId="0E0D9997" w14:textId="77777777" w:rsidR="00156024" w:rsidRPr="00553355" w:rsidRDefault="00156024" w:rsidP="0093348A">
            <w:pPr>
              <w:jc w:val="center"/>
              <w:rPr>
                <w:b/>
                <w:bCs/>
                <w:sz w:val="18"/>
                <w:szCs w:val="18"/>
              </w:rPr>
            </w:pPr>
          </w:p>
        </w:tc>
        <w:tc>
          <w:tcPr>
            <w:tcW w:w="1440" w:type="dxa"/>
          </w:tcPr>
          <w:p w14:paraId="3AC9FA7E" w14:textId="77777777" w:rsidR="00156024" w:rsidRDefault="00156024" w:rsidP="0093348A">
            <w:r>
              <w:t xml:space="preserve">Group Green: </w:t>
            </w:r>
          </w:p>
          <w:p w14:paraId="719B75EF" w14:textId="0B348F78" w:rsidR="00156024" w:rsidRDefault="00156024" w:rsidP="0093348A">
            <w:r>
              <w:t>To match analogue clocks to digital time</w:t>
            </w:r>
          </w:p>
        </w:tc>
        <w:tc>
          <w:tcPr>
            <w:tcW w:w="3600" w:type="dxa"/>
          </w:tcPr>
          <w:p w14:paraId="69651959" w14:textId="77777777" w:rsidR="00156024" w:rsidRDefault="00156024" w:rsidP="00156024">
            <w:r>
              <w:t>Live teaching: Students will do more work in telling time to the nearest minute by matching analogue clocks to digital time. T will use a power point for student engagement in MT</w:t>
            </w:r>
          </w:p>
          <w:p w14:paraId="7ABBF0D7" w14:textId="77777777" w:rsidR="00156024" w:rsidRDefault="00156024" w:rsidP="0093348A"/>
          <w:p w14:paraId="17136769" w14:textId="77777777" w:rsidR="00156024" w:rsidRDefault="00156024" w:rsidP="0093348A"/>
        </w:tc>
        <w:tc>
          <w:tcPr>
            <w:tcW w:w="2077" w:type="dxa"/>
          </w:tcPr>
          <w:p w14:paraId="5E72F1FF" w14:textId="77777777" w:rsidR="00156024" w:rsidRDefault="00156024" w:rsidP="0093348A">
            <w:r>
              <w:t>Seesaw</w:t>
            </w:r>
          </w:p>
          <w:p w14:paraId="7ABAAF15" w14:textId="77777777" w:rsidR="00156024" w:rsidRDefault="00156024" w:rsidP="0093348A">
            <w:hyperlink r:id="rId6" w:history="1">
              <w:r>
                <w:rPr>
                  <w:rStyle w:val="Hyperlink"/>
                </w:rPr>
                <w:t>https://web.seesaw.me/</w:t>
              </w:r>
            </w:hyperlink>
          </w:p>
          <w:p w14:paraId="66DBA499" w14:textId="77777777" w:rsidR="00156024" w:rsidRDefault="00156024" w:rsidP="0093348A">
            <w:r>
              <w:rPr>
                <w:rStyle w:val="Hyperlink"/>
              </w:rPr>
              <w:t>whiteboard.fi</w:t>
            </w:r>
          </w:p>
          <w:p w14:paraId="1346780C" w14:textId="77777777" w:rsidR="00156024" w:rsidRPr="008B4A70" w:rsidRDefault="00156024" w:rsidP="0093348A"/>
        </w:tc>
        <w:tc>
          <w:tcPr>
            <w:tcW w:w="1178" w:type="dxa"/>
          </w:tcPr>
          <w:p w14:paraId="11781E82" w14:textId="77777777" w:rsidR="00156024" w:rsidRDefault="00156024" w:rsidP="0093348A">
            <w:r>
              <w:t>Access to internet</w:t>
            </w:r>
          </w:p>
          <w:p w14:paraId="483712E7" w14:textId="77777777" w:rsidR="00156024" w:rsidRPr="008B4A70" w:rsidRDefault="00156024" w:rsidP="0093348A">
            <w:r>
              <w:t>Computer or iPad.</w:t>
            </w:r>
          </w:p>
        </w:tc>
      </w:tr>
      <w:tr w:rsidR="00156024" w:rsidRPr="008B4A70" w14:paraId="2106C595" w14:textId="77777777" w:rsidTr="0093348A">
        <w:trPr>
          <w:trHeight w:val="1476"/>
        </w:trPr>
        <w:tc>
          <w:tcPr>
            <w:tcW w:w="1615" w:type="dxa"/>
            <w:vAlign w:val="center"/>
          </w:tcPr>
          <w:p w14:paraId="530EC4D3" w14:textId="51DDDE50" w:rsidR="00156024" w:rsidRDefault="00156024" w:rsidP="0093348A">
            <w:pPr>
              <w:jc w:val="center"/>
              <w:rPr>
                <w:b/>
                <w:bCs/>
                <w:sz w:val="18"/>
                <w:szCs w:val="18"/>
              </w:rPr>
            </w:pPr>
            <w:r>
              <w:rPr>
                <w:b/>
                <w:bCs/>
                <w:sz w:val="18"/>
                <w:szCs w:val="18"/>
              </w:rPr>
              <w:t xml:space="preserve">Tues. June </w:t>
            </w:r>
            <w:r w:rsidR="00BB2C7C">
              <w:rPr>
                <w:b/>
                <w:bCs/>
                <w:sz w:val="18"/>
                <w:szCs w:val="18"/>
              </w:rPr>
              <w:t>9</w:t>
            </w:r>
          </w:p>
          <w:p w14:paraId="78A1BE3F" w14:textId="77777777" w:rsidR="00156024" w:rsidRPr="00553355" w:rsidRDefault="00156024" w:rsidP="0093348A">
            <w:pPr>
              <w:jc w:val="center"/>
              <w:rPr>
                <w:b/>
                <w:bCs/>
                <w:sz w:val="18"/>
                <w:szCs w:val="18"/>
              </w:rPr>
            </w:pPr>
            <w:r>
              <w:rPr>
                <w:b/>
                <w:bCs/>
                <w:sz w:val="18"/>
                <w:szCs w:val="18"/>
              </w:rPr>
              <w:t>11:20-11:40am</w:t>
            </w:r>
          </w:p>
          <w:p w14:paraId="700C70CB" w14:textId="77777777" w:rsidR="00156024" w:rsidRPr="00553355" w:rsidRDefault="00156024" w:rsidP="0093348A">
            <w:pPr>
              <w:jc w:val="center"/>
              <w:rPr>
                <w:b/>
                <w:bCs/>
                <w:sz w:val="18"/>
                <w:szCs w:val="18"/>
              </w:rPr>
            </w:pPr>
          </w:p>
        </w:tc>
        <w:tc>
          <w:tcPr>
            <w:tcW w:w="1440" w:type="dxa"/>
          </w:tcPr>
          <w:p w14:paraId="285009F8" w14:textId="77777777" w:rsidR="00156024" w:rsidRPr="00553355" w:rsidRDefault="00156024" w:rsidP="0093348A">
            <w:pPr>
              <w:rPr>
                <w:color w:val="000000"/>
              </w:rPr>
            </w:pPr>
            <w:r>
              <w:t xml:space="preserve">Group purple: </w:t>
            </w:r>
          </w:p>
          <w:p w14:paraId="219B2A11" w14:textId="6F6E4504" w:rsidR="00156024" w:rsidRDefault="00156024" w:rsidP="0093348A">
            <w:r>
              <w:t xml:space="preserve">To tell time to the </w:t>
            </w:r>
            <w:r>
              <w:t>nearest minute</w:t>
            </w:r>
          </w:p>
        </w:tc>
        <w:tc>
          <w:tcPr>
            <w:tcW w:w="3600" w:type="dxa"/>
          </w:tcPr>
          <w:p w14:paraId="58A97FC7" w14:textId="1706CD8A" w:rsidR="00156024" w:rsidRDefault="00156024" w:rsidP="0093348A">
            <w:r>
              <w:t xml:space="preserve">Live teaching: Students will work on telling time to the </w:t>
            </w:r>
            <w:r>
              <w:t>nearest minute</w:t>
            </w:r>
            <w:r>
              <w:t>. Teacher will use a power point to explain and students will practice using whiteboard.fi</w:t>
            </w:r>
          </w:p>
          <w:p w14:paraId="7997D892" w14:textId="77777777" w:rsidR="00156024" w:rsidRDefault="00156024" w:rsidP="0093348A"/>
        </w:tc>
        <w:tc>
          <w:tcPr>
            <w:tcW w:w="2077" w:type="dxa"/>
          </w:tcPr>
          <w:p w14:paraId="1B495E04" w14:textId="77777777" w:rsidR="00BB2C7C" w:rsidRDefault="00BB2C7C" w:rsidP="00BB2C7C">
            <w:r>
              <w:t>Seesaw</w:t>
            </w:r>
          </w:p>
          <w:p w14:paraId="68A87506" w14:textId="77777777" w:rsidR="00BB2C7C" w:rsidRDefault="00BB2C7C" w:rsidP="00BB2C7C">
            <w:hyperlink r:id="rId7" w:history="1">
              <w:r>
                <w:rPr>
                  <w:rStyle w:val="Hyperlink"/>
                </w:rPr>
                <w:t>https://web.seesaw.me/</w:t>
              </w:r>
            </w:hyperlink>
          </w:p>
          <w:p w14:paraId="408C50D0" w14:textId="77777777" w:rsidR="00156024" w:rsidRDefault="00156024" w:rsidP="0093348A">
            <w:r>
              <w:rPr>
                <w:rStyle w:val="Hyperlink"/>
              </w:rPr>
              <w:t>whiteboard.fi</w:t>
            </w:r>
          </w:p>
          <w:p w14:paraId="620517F3" w14:textId="77777777" w:rsidR="00156024" w:rsidRPr="008B4A70" w:rsidRDefault="00156024" w:rsidP="0093348A"/>
        </w:tc>
        <w:tc>
          <w:tcPr>
            <w:tcW w:w="1178" w:type="dxa"/>
          </w:tcPr>
          <w:p w14:paraId="78749DB1" w14:textId="77777777" w:rsidR="00156024" w:rsidRDefault="00156024" w:rsidP="0093348A">
            <w:r>
              <w:t>Access to internet</w:t>
            </w:r>
          </w:p>
          <w:p w14:paraId="2CD27607" w14:textId="77777777" w:rsidR="00156024" w:rsidRPr="008B4A70" w:rsidRDefault="00156024" w:rsidP="0093348A">
            <w:r>
              <w:t>Computer or iPad.</w:t>
            </w:r>
          </w:p>
        </w:tc>
      </w:tr>
      <w:bookmarkEnd w:id="1"/>
    </w:tbl>
    <w:p w14:paraId="1BD6B335" w14:textId="77777777" w:rsidR="00156024" w:rsidRDefault="00156024" w:rsidP="00156024"/>
    <w:p w14:paraId="16A5B613" w14:textId="77777777" w:rsidR="00156024" w:rsidRDefault="00156024" w:rsidP="00156024"/>
    <w:p w14:paraId="6E46A4C2" w14:textId="77777777" w:rsidR="00156024" w:rsidRDefault="00156024" w:rsidP="00156024"/>
    <w:tbl>
      <w:tblPr>
        <w:tblW w:w="9910" w:type="dxa"/>
        <w:tblCellMar>
          <w:left w:w="0" w:type="dxa"/>
          <w:right w:w="0" w:type="dxa"/>
        </w:tblCellMar>
        <w:tblLook w:val="04A0" w:firstRow="1" w:lastRow="0" w:firstColumn="1" w:lastColumn="0" w:noHBand="0" w:noVBand="1"/>
      </w:tblPr>
      <w:tblGrid>
        <w:gridCol w:w="1268"/>
        <w:gridCol w:w="1236"/>
        <w:gridCol w:w="3636"/>
        <w:gridCol w:w="2427"/>
        <w:gridCol w:w="1343"/>
      </w:tblGrid>
      <w:tr w:rsidR="00156024" w14:paraId="231A0781" w14:textId="77777777" w:rsidTr="0093348A">
        <w:trPr>
          <w:trHeight w:val="531"/>
        </w:trPr>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2B869D" w14:textId="77777777" w:rsidR="00156024" w:rsidRDefault="00156024" w:rsidP="0093348A">
            <w:pPr>
              <w:jc w:val="center"/>
              <w:rPr>
                <w:b/>
                <w:bCs/>
              </w:rPr>
            </w:pPr>
            <w:r>
              <w:rPr>
                <w:b/>
                <w:bCs/>
                <w:sz w:val="28"/>
                <w:szCs w:val="28"/>
              </w:rPr>
              <w:t>SCIENCE</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D7EA4F" w14:textId="77777777" w:rsidR="00156024" w:rsidRDefault="00156024" w:rsidP="0093348A">
            <w:pPr>
              <w:jc w:val="center"/>
              <w:rPr>
                <w:b/>
                <w:bCs/>
              </w:rPr>
            </w:pPr>
            <w:r>
              <w:rPr>
                <w:b/>
                <w:bCs/>
              </w:rPr>
              <w:t>Lesson Objective</w:t>
            </w:r>
          </w:p>
        </w:tc>
        <w:tc>
          <w:tcPr>
            <w:tcW w:w="4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44B829" w14:textId="77777777" w:rsidR="00156024" w:rsidRDefault="00156024" w:rsidP="0093348A">
            <w:pPr>
              <w:jc w:val="center"/>
              <w:rPr>
                <w:b/>
                <w:bCs/>
              </w:rPr>
            </w:pPr>
            <w:r>
              <w:rPr>
                <w:b/>
                <w:bCs/>
              </w:rPr>
              <w:t>Activities</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59C01B" w14:textId="77777777" w:rsidR="00156024" w:rsidRDefault="00156024" w:rsidP="0093348A">
            <w:pPr>
              <w:jc w:val="center"/>
              <w:rPr>
                <w:b/>
                <w:bCs/>
              </w:rPr>
            </w:pPr>
            <w:r>
              <w:rPr>
                <w:b/>
                <w:bCs/>
              </w:rPr>
              <w:t>Links</w:t>
            </w:r>
          </w:p>
        </w:tc>
        <w:tc>
          <w:tcPr>
            <w:tcW w:w="14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2BA307" w14:textId="77777777" w:rsidR="00156024" w:rsidRDefault="00156024" w:rsidP="0093348A">
            <w:pPr>
              <w:jc w:val="center"/>
              <w:rPr>
                <w:b/>
                <w:bCs/>
              </w:rPr>
            </w:pPr>
            <w:r>
              <w:rPr>
                <w:b/>
                <w:bCs/>
              </w:rPr>
              <w:t>Resources</w:t>
            </w:r>
          </w:p>
        </w:tc>
      </w:tr>
      <w:tr w:rsidR="00156024" w14:paraId="69183806" w14:textId="77777777" w:rsidTr="0093348A">
        <w:trPr>
          <w:trHeight w:val="52"/>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9EB00A" w14:textId="5B0C64D4" w:rsidR="00156024" w:rsidRDefault="00156024" w:rsidP="0093348A">
            <w:pPr>
              <w:jc w:val="center"/>
              <w:rPr>
                <w:b/>
                <w:bCs/>
                <w:sz w:val="18"/>
                <w:szCs w:val="18"/>
              </w:rPr>
            </w:pPr>
            <w:r>
              <w:rPr>
                <w:b/>
                <w:bCs/>
                <w:sz w:val="18"/>
                <w:szCs w:val="18"/>
              </w:rPr>
              <w:t xml:space="preserve">Tues. June </w:t>
            </w:r>
            <w:r w:rsidR="00BB2C7C">
              <w:rPr>
                <w:b/>
                <w:bCs/>
                <w:sz w:val="18"/>
                <w:szCs w:val="18"/>
              </w:rPr>
              <w:t>9</w:t>
            </w:r>
          </w:p>
          <w:p w14:paraId="60D49189" w14:textId="44BA2771" w:rsidR="00156024" w:rsidRDefault="00156024" w:rsidP="0093348A">
            <w:pPr>
              <w:jc w:val="center"/>
              <w:rPr>
                <w:b/>
                <w:bCs/>
              </w:rPr>
            </w:pPr>
            <w:r>
              <w:rPr>
                <w:b/>
                <w:bCs/>
                <w:sz w:val="18"/>
                <w:szCs w:val="18"/>
              </w:rPr>
              <w:t>2:15pm</w:t>
            </w:r>
          </w:p>
          <w:p w14:paraId="3AD430BF" w14:textId="77777777" w:rsidR="00156024" w:rsidRDefault="00156024" w:rsidP="0093348A">
            <w:pPr>
              <w:jc w:val="center"/>
              <w:rPr>
                <w:b/>
                <w:bCs/>
              </w:rPr>
            </w:pP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14:paraId="795EE34E" w14:textId="42CF77B5" w:rsidR="00156024" w:rsidRDefault="00156024" w:rsidP="0093348A">
            <w:r>
              <w:t xml:space="preserve">To describe the </w:t>
            </w:r>
            <w:r w:rsidR="00BB2C7C">
              <w:t>causes and effects of fire on habitats</w:t>
            </w:r>
          </w:p>
        </w:tc>
        <w:tc>
          <w:tcPr>
            <w:tcW w:w="4585" w:type="dxa"/>
            <w:tcBorders>
              <w:top w:val="nil"/>
              <w:left w:val="nil"/>
              <w:bottom w:val="single" w:sz="8" w:space="0" w:color="auto"/>
              <w:right w:val="single" w:sz="8" w:space="0" w:color="auto"/>
            </w:tcBorders>
            <w:tcMar>
              <w:top w:w="0" w:type="dxa"/>
              <w:left w:w="108" w:type="dxa"/>
              <w:bottom w:w="0" w:type="dxa"/>
              <w:right w:w="108" w:type="dxa"/>
            </w:tcMar>
          </w:tcPr>
          <w:p w14:paraId="18FB6E3A" w14:textId="77777777" w:rsidR="00156024" w:rsidRDefault="00BB2C7C" w:rsidP="0093348A">
            <w:r>
              <w:t>Students will have a live lesson with the teacher who will use a power point, video and collaboration to teach and engage students in learning the new material.</w:t>
            </w:r>
          </w:p>
          <w:p w14:paraId="484311F5" w14:textId="7C6E7E67" w:rsidR="00BB2C7C" w:rsidRDefault="00BB2C7C" w:rsidP="0093348A">
            <w:r>
              <w:t>Activity will also be in seesaw to be completed by the end of the week.</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19E6284" w14:textId="77777777" w:rsidR="00BB2C7C" w:rsidRDefault="00BB2C7C" w:rsidP="00BB2C7C">
            <w:r>
              <w:t>Seesaw</w:t>
            </w:r>
          </w:p>
          <w:p w14:paraId="543614AE" w14:textId="77777777" w:rsidR="00BB2C7C" w:rsidRDefault="00BB2C7C" w:rsidP="00BB2C7C">
            <w:hyperlink r:id="rId8" w:history="1">
              <w:r>
                <w:rPr>
                  <w:rStyle w:val="Hyperlink"/>
                </w:rPr>
                <w:t>https://web.seesaw.me/</w:t>
              </w:r>
            </w:hyperlink>
          </w:p>
          <w:p w14:paraId="5014D020" w14:textId="77777777" w:rsidR="00156024" w:rsidRDefault="00156024" w:rsidP="0093348A"/>
        </w:tc>
        <w:tc>
          <w:tcPr>
            <w:tcW w:w="1428" w:type="dxa"/>
            <w:tcBorders>
              <w:top w:val="nil"/>
              <w:left w:val="nil"/>
              <w:bottom w:val="single" w:sz="8" w:space="0" w:color="auto"/>
              <w:right w:val="single" w:sz="8" w:space="0" w:color="auto"/>
            </w:tcBorders>
            <w:tcMar>
              <w:top w:w="0" w:type="dxa"/>
              <w:left w:w="108" w:type="dxa"/>
              <w:bottom w:w="0" w:type="dxa"/>
              <w:right w:w="108" w:type="dxa"/>
            </w:tcMar>
          </w:tcPr>
          <w:p w14:paraId="49813996" w14:textId="77777777" w:rsidR="00156024" w:rsidRDefault="00156024" w:rsidP="0093348A">
            <w:r>
              <w:t>Access to internet</w:t>
            </w:r>
          </w:p>
          <w:p w14:paraId="7D8B00C9" w14:textId="77777777" w:rsidR="00156024" w:rsidRDefault="00156024" w:rsidP="0093348A">
            <w:r>
              <w:t>Screen</w:t>
            </w:r>
          </w:p>
          <w:p w14:paraId="58AA224B" w14:textId="77777777" w:rsidR="00156024" w:rsidRDefault="00156024" w:rsidP="0093348A">
            <w:r>
              <w:t>paper</w:t>
            </w:r>
          </w:p>
          <w:p w14:paraId="11F27A14" w14:textId="77777777" w:rsidR="00156024" w:rsidRDefault="00156024" w:rsidP="0093348A">
            <w:r>
              <w:t>Pencil</w:t>
            </w:r>
          </w:p>
          <w:p w14:paraId="1E421B26" w14:textId="77777777" w:rsidR="00156024" w:rsidRDefault="00156024" w:rsidP="0093348A"/>
        </w:tc>
      </w:tr>
    </w:tbl>
    <w:p w14:paraId="612A395C" w14:textId="77777777" w:rsidR="00156024" w:rsidRDefault="00156024" w:rsidP="00156024"/>
    <w:p w14:paraId="2BE76FF1" w14:textId="77777777" w:rsidR="00156024" w:rsidRDefault="00156024" w:rsidP="00156024"/>
    <w:p w14:paraId="68BE2B24" w14:textId="77777777" w:rsidR="00156024" w:rsidRDefault="00156024" w:rsidP="00156024"/>
    <w:p w14:paraId="628A05ED" w14:textId="77777777" w:rsidR="00156024" w:rsidRDefault="00156024" w:rsidP="00156024"/>
    <w:p w14:paraId="64124CFB" w14:textId="77777777" w:rsidR="00156024" w:rsidRDefault="00156024" w:rsidP="00156024"/>
    <w:p w14:paraId="2D202B00" w14:textId="77777777" w:rsidR="00156024" w:rsidRDefault="00156024" w:rsidP="00156024"/>
    <w:p w14:paraId="461E7578" w14:textId="77777777" w:rsidR="00156024" w:rsidRDefault="00156024" w:rsidP="00156024"/>
    <w:p w14:paraId="198D479A" w14:textId="77777777" w:rsidR="00156024" w:rsidRDefault="00156024" w:rsidP="00156024"/>
    <w:p w14:paraId="5C008B9A" w14:textId="77777777" w:rsidR="00156024" w:rsidRDefault="00156024" w:rsidP="00156024"/>
    <w:tbl>
      <w:tblPr>
        <w:tblW w:w="9910" w:type="dxa"/>
        <w:tblCellMar>
          <w:left w:w="0" w:type="dxa"/>
          <w:right w:w="0" w:type="dxa"/>
        </w:tblCellMar>
        <w:tblLook w:val="04A0" w:firstRow="1" w:lastRow="0" w:firstColumn="1" w:lastColumn="0" w:noHBand="0" w:noVBand="1"/>
      </w:tblPr>
      <w:tblGrid>
        <w:gridCol w:w="1306"/>
        <w:gridCol w:w="1299"/>
        <w:gridCol w:w="3450"/>
        <w:gridCol w:w="2427"/>
        <w:gridCol w:w="1428"/>
      </w:tblGrid>
      <w:tr w:rsidR="00156024" w14:paraId="0094C6BE" w14:textId="77777777" w:rsidTr="0093348A">
        <w:trPr>
          <w:trHeight w:val="531"/>
        </w:trPr>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876AD" w14:textId="77777777" w:rsidR="00156024" w:rsidRDefault="00156024" w:rsidP="0093348A">
            <w:pPr>
              <w:jc w:val="center"/>
              <w:rPr>
                <w:b/>
                <w:bCs/>
              </w:rPr>
            </w:pPr>
            <w:r>
              <w:rPr>
                <w:b/>
                <w:bCs/>
                <w:sz w:val="28"/>
                <w:szCs w:val="28"/>
              </w:rPr>
              <w:t>LITERACY</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ED9B9F" w14:textId="77777777" w:rsidR="00156024" w:rsidRDefault="00156024" w:rsidP="0093348A">
            <w:pPr>
              <w:jc w:val="center"/>
              <w:rPr>
                <w:b/>
                <w:bCs/>
              </w:rPr>
            </w:pPr>
            <w:r>
              <w:rPr>
                <w:b/>
                <w:bCs/>
              </w:rPr>
              <w:t>Lesson Objective</w:t>
            </w:r>
          </w:p>
        </w:tc>
        <w:tc>
          <w:tcPr>
            <w:tcW w:w="3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77F542" w14:textId="77777777" w:rsidR="00156024" w:rsidRDefault="00156024" w:rsidP="0093348A">
            <w:pPr>
              <w:jc w:val="center"/>
              <w:rPr>
                <w:b/>
                <w:bCs/>
              </w:rPr>
            </w:pPr>
            <w:r>
              <w:rPr>
                <w:b/>
                <w:bCs/>
              </w:rPr>
              <w:t>Activities</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08BE4B" w14:textId="77777777" w:rsidR="00156024" w:rsidRDefault="00156024" w:rsidP="0093348A">
            <w:pPr>
              <w:jc w:val="center"/>
              <w:rPr>
                <w:b/>
                <w:bCs/>
              </w:rPr>
            </w:pPr>
            <w:r>
              <w:rPr>
                <w:b/>
                <w:bCs/>
              </w:rPr>
              <w:t>Links</w:t>
            </w:r>
          </w:p>
        </w:tc>
        <w:tc>
          <w:tcPr>
            <w:tcW w:w="14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790A81" w14:textId="77777777" w:rsidR="00156024" w:rsidRDefault="00156024" w:rsidP="0093348A">
            <w:pPr>
              <w:jc w:val="center"/>
              <w:rPr>
                <w:b/>
                <w:bCs/>
              </w:rPr>
            </w:pPr>
            <w:r>
              <w:rPr>
                <w:b/>
                <w:bCs/>
              </w:rPr>
              <w:t>Resources</w:t>
            </w:r>
          </w:p>
        </w:tc>
      </w:tr>
      <w:tr w:rsidR="00BB2C7C" w14:paraId="7FF596E9" w14:textId="77777777" w:rsidTr="0093348A">
        <w:trPr>
          <w:trHeight w:val="1476"/>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97DE6E" w14:textId="77777777" w:rsidR="00BB2C7C" w:rsidRDefault="00BB2C7C" w:rsidP="00BB2C7C">
            <w:pPr>
              <w:spacing w:line="252" w:lineRule="auto"/>
              <w:jc w:val="center"/>
              <w:rPr>
                <w:b/>
                <w:bCs/>
              </w:rPr>
            </w:pPr>
            <w:bookmarkStart w:id="2" w:name="_GoBack" w:colFirst="0" w:colLast="0"/>
            <w:r>
              <w:rPr>
                <w:b/>
                <w:bCs/>
              </w:rPr>
              <w:t>Tue. 9 June</w:t>
            </w:r>
          </w:p>
          <w:p w14:paraId="18784ABF" w14:textId="3F3D01A5" w:rsidR="00BB2C7C" w:rsidRDefault="00BB2C7C" w:rsidP="00BB2C7C">
            <w:pPr>
              <w:jc w:val="center"/>
              <w:rPr>
                <w:b/>
                <w:bCs/>
              </w:rPr>
            </w:pPr>
            <w:r>
              <w:rPr>
                <w:b/>
                <w:bCs/>
              </w:rPr>
              <w:t>12:30pm</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14:paraId="2274EF0F" w14:textId="77777777" w:rsidR="00BB2C7C" w:rsidRDefault="00BB2C7C" w:rsidP="00BB2C7C">
            <w:pPr>
              <w:spacing w:line="252" w:lineRule="auto"/>
            </w:pPr>
            <w:r>
              <w:t xml:space="preserve"> Students will orally present book report to class.</w:t>
            </w:r>
          </w:p>
          <w:p w14:paraId="7B03DD4D" w14:textId="77777777" w:rsidR="00BB2C7C" w:rsidRDefault="00BB2C7C" w:rsidP="00BB2C7C">
            <w:pPr>
              <w:spacing w:line="252" w:lineRule="auto"/>
            </w:pPr>
          </w:p>
          <w:p w14:paraId="59D84F9C" w14:textId="5E4DBE6B" w:rsidR="00BB2C7C" w:rsidRDefault="00BB2C7C" w:rsidP="00BB2C7C">
            <w:r>
              <w:t>Understand adverbs that tell when and where</w:t>
            </w:r>
          </w:p>
        </w:tc>
        <w:tc>
          <w:tcPr>
            <w:tcW w:w="3450" w:type="dxa"/>
            <w:tcBorders>
              <w:top w:val="nil"/>
              <w:left w:val="nil"/>
              <w:bottom w:val="single" w:sz="8" w:space="0" w:color="auto"/>
              <w:right w:val="single" w:sz="8" w:space="0" w:color="auto"/>
            </w:tcBorders>
            <w:tcMar>
              <w:top w:w="0" w:type="dxa"/>
              <w:left w:w="108" w:type="dxa"/>
              <w:bottom w:w="0" w:type="dxa"/>
              <w:right w:w="108" w:type="dxa"/>
            </w:tcMar>
          </w:tcPr>
          <w:p w14:paraId="678EFAFE" w14:textId="77777777" w:rsidR="00BB2C7C" w:rsidRDefault="00BB2C7C" w:rsidP="00BB2C7C">
            <w:pPr>
              <w:spacing w:line="252" w:lineRule="auto"/>
              <w:rPr>
                <w:b/>
              </w:rPr>
            </w:pPr>
            <w:r>
              <w:rPr>
                <w:b/>
              </w:rPr>
              <w:t>Reading &amp; Oral Presentation:</w:t>
            </w:r>
          </w:p>
          <w:p w14:paraId="733FC03B" w14:textId="77777777" w:rsidR="00BB2C7C" w:rsidRDefault="00BB2C7C" w:rsidP="00BB2C7C">
            <w:pPr>
              <w:spacing w:line="252" w:lineRule="auto"/>
            </w:pPr>
            <w:r>
              <w:t>On a live video session, the students will present their book report to the class. Each student will be given a certain amount of time to present their book of choice. (This is for students who did not get to do their own on Friday.) The teacher will also read and discuss, two chapters of The Boxcar Children with the students.</w:t>
            </w:r>
          </w:p>
          <w:p w14:paraId="6FBE8F17" w14:textId="77777777" w:rsidR="00BB2C7C" w:rsidRDefault="00BB2C7C" w:rsidP="00BB2C7C">
            <w:pPr>
              <w:spacing w:line="252" w:lineRule="auto"/>
            </w:pPr>
          </w:p>
          <w:p w14:paraId="7C8468B4" w14:textId="77777777" w:rsidR="00BB2C7C" w:rsidRPr="001F033C" w:rsidRDefault="00BB2C7C" w:rsidP="00BB2C7C">
            <w:pPr>
              <w:spacing w:line="252" w:lineRule="auto"/>
              <w:rPr>
                <w:b/>
              </w:rPr>
            </w:pPr>
            <w:r w:rsidRPr="001F033C">
              <w:rPr>
                <w:b/>
              </w:rPr>
              <w:t>Grammar:</w:t>
            </w:r>
          </w:p>
          <w:p w14:paraId="7EB1AB43" w14:textId="77777777" w:rsidR="00BB2C7C" w:rsidRDefault="00BB2C7C" w:rsidP="00BB2C7C">
            <w:pPr>
              <w:spacing w:line="252" w:lineRule="auto"/>
            </w:pPr>
            <w:r>
              <w:t xml:space="preserve">The teacher will dive further into using adverbs that tells when and where. The teacher will also discuss worksheet done the previous day. This is to see </w:t>
            </w:r>
            <w:proofErr w:type="gramStart"/>
            <w:r>
              <w:t>whether or not</w:t>
            </w:r>
            <w:proofErr w:type="gramEnd"/>
            <w:r>
              <w:t xml:space="preserve"> the students understand the concept. If </w:t>
            </w:r>
            <w:proofErr w:type="gramStart"/>
            <w:r>
              <w:t>not</w:t>
            </w:r>
            <w:proofErr w:type="gramEnd"/>
            <w:r>
              <w:t xml:space="preserve"> the teacher will reteach in line with the need.</w:t>
            </w:r>
          </w:p>
          <w:p w14:paraId="5A7305C9" w14:textId="77777777" w:rsidR="00BB2C7C" w:rsidRDefault="00BB2C7C" w:rsidP="00BB2C7C"/>
        </w:tc>
        <w:tc>
          <w:tcPr>
            <w:tcW w:w="2427" w:type="dxa"/>
            <w:tcBorders>
              <w:top w:val="nil"/>
              <w:left w:val="nil"/>
              <w:bottom w:val="single" w:sz="8" w:space="0" w:color="auto"/>
              <w:right w:val="single" w:sz="8" w:space="0" w:color="auto"/>
            </w:tcBorders>
            <w:tcMar>
              <w:top w:w="0" w:type="dxa"/>
              <w:left w:w="108" w:type="dxa"/>
              <w:bottom w:w="0" w:type="dxa"/>
              <w:right w:w="108" w:type="dxa"/>
            </w:tcMar>
          </w:tcPr>
          <w:p w14:paraId="01041C82" w14:textId="77777777" w:rsidR="00BB2C7C" w:rsidRDefault="00BB2C7C" w:rsidP="00BB2C7C">
            <w:pPr>
              <w:spacing w:line="256" w:lineRule="auto"/>
            </w:pPr>
            <w:r>
              <w:t>Seesaw</w:t>
            </w:r>
          </w:p>
          <w:p w14:paraId="15C661C0" w14:textId="77777777" w:rsidR="00BB2C7C" w:rsidRDefault="00BB2C7C" w:rsidP="00BB2C7C">
            <w:pPr>
              <w:spacing w:line="256" w:lineRule="auto"/>
            </w:pPr>
            <w:hyperlink r:id="rId9" w:history="1">
              <w:r>
                <w:rPr>
                  <w:rStyle w:val="Hyperlink"/>
                </w:rPr>
                <w:t>https://web.seesaw.me/</w:t>
              </w:r>
            </w:hyperlink>
          </w:p>
          <w:p w14:paraId="7788B8DA" w14:textId="77777777" w:rsidR="00BB2C7C" w:rsidRDefault="00BB2C7C" w:rsidP="00BB2C7C"/>
        </w:tc>
        <w:tc>
          <w:tcPr>
            <w:tcW w:w="1428" w:type="dxa"/>
            <w:tcBorders>
              <w:top w:val="nil"/>
              <w:left w:val="nil"/>
              <w:bottom w:val="single" w:sz="8" w:space="0" w:color="auto"/>
              <w:right w:val="single" w:sz="8" w:space="0" w:color="auto"/>
            </w:tcBorders>
            <w:tcMar>
              <w:top w:w="0" w:type="dxa"/>
              <w:left w:w="108" w:type="dxa"/>
              <w:bottom w:w="0" w:type="dxa"/>
              <w:right w:w="108" w:type="dxa"/>
            </w:tcMar>
          </w:tcPr>
          <w:p w14:paraId="76A0B0E7" w14:textId="77777777" w:rsidR="00BB2C7C" w:rsidRDefault="00BB2C7C" w:rsidP="00BB2C7C">
            <w:pPr>
              <w:spacing w:line="252" w:lineRule="auto"/>
            </w:pPr>
            <w:r>
              <w:t>Access to internet</w:t>
            </w:r>
          </w:p>
          <w:p w14:paraId="1122D297" w14:textId="0DAF956E" w:rsidR="00BB2C7C" w:rsidRDefault="00BB2C7C" w:rsidP="00BB2C7C">
            <w:r>
              <w:t>Screen</w:t>
            </w:r>
          </w:p>
        </w:tc>
      </w:tr>
      <w:bookmarkEnd w:id="2"/>
    </w:tbl>
    <w:p w14:paraId="0BAB615C" w14:textId="77777777" w:rsidR="00156024" w:rsidRDefault="00156024" w:rsidP="00156024"/>
    <w:p w14:paraId="48C2AB83" w14:textId="77777777" w:rsidR="00156024" w:rsidRPr="003F7FE5" w:rsidRDefault="00156024" w:rsidP="00156024"/>
    <w:p w14:paraId="6F3A970E" w14:textId="77777777" w:rsidR="00156024" w:rsidRDefault="00156024" w:rsidP="00156024"/>
    <w:bookmarkEnd w:id="0"/>
    <w:p w14:paraId="35C1E574" w14:textId="77777777" w:rsidR="00156024" w:rsidRDefault="00156024" w:rsidP="00156024"/>
    <w:p w14:paraId="047CD9EB" w14:textId="77777777" w:rsidR="00B9122B" w:rsidRDefault="00B9122B"/>
    <w:sectPr w:rsidR="00B9122B" w:rsidSect="00F63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24"/>
    <w:rsid w:val="00156024"/>
    <w:rsid w:val="00B9122B"/>
    <w:rsid w:val="00BB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5807"/>
  <w15:chartTrackingRefBased/>
  <w15:docId w15:val="{1986966E-BB94-4472-9671-7B4EAA8D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0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024"/>
    <w:rPr>
      <w:color w:val="0563C1"/>
      <w:u w:val="single"/>
    </w:rPr>
  </w:style>
  <w:style w:type="table" w:styleId="TableGrid">
    <w:name w:val="Table Grid"/>
    <w:basedOn w:val="TableNormal"/>
    <w:uiPriority w:val="39"/>
    <w:rsid w:val="0015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eesaw.me/" TargetMode="External"/><Relationship Id="rId3" Type="http://schemas.openxmlformats.org/officeDocument/2006/relationships/webSettings" Target="webSettings.xml"/><Relationship Id="rId7" Type="http://schemas.openxmlformats.org/officeDocument/2006/relationships/hyperlink" Target="https://web.seesaw.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esaw.me/" TargetMode="External"/><Relationship Id="rId11" Type="http://schemas.openxmlformats.org/officeDocument/2006/relationships/theme" Target="theme/theme1.xml"/><Relationship Id="rId5" Type="http://schemas.openxmlformats.org/officeDocument/2006/relationships/hyperlink" Target="https://web.seesaw.me/" TargetMode="External"/><Relationship Id="rId10" Type="http://schemas.openxmlformats.org/officeDocument/2006/relationships/fontTable" Target="fontTable.xml"/><Relationship Id="rId4" Type="http://schemas.openxmlformats.org/officeDocument/2006/relationships/hyperlink" Target="https://web.seesaw.me/" TargetMode="External"/><Relationship Id="rId9" Type="http://schemas.openxmlformats.org/officeDocument/2006/relationships/hyperlink" Target="https://web.seesaw.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Seerattan</dc:creator>
  <cp:keywords/>
  <dc:description/>
  <cp:lastModifiedBy>Marsha Seerattan</cp:lastModifiedBy>
  <cp:revision>1</cp:revision>
  <dcterms:created xsi:type="dcterms:W3CDTF">2020-06-09T00:21:00Z</dcterms:created>
  <dcterms:modified xsi:type="dcterms:W3CDTF">2020-06-09T00:41:00Z</dcterms:modified>
</cp:coreProperties>
</file>