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86" w:rsidRDefault="00D42205" w14:paraId="67CB7183" w14:textId="25A8A80D">
      <w:pPr>
        <w:rPr>
          <w:sz w:val="28"/>
          <w:szCs w:val="28"/>
        </w:rPr>
      </w:pPr>
      <w:r>
        <w:rPr>
          <w:sz w:val="28"/>
          <w:szCs w:val="28"/>
        </w:rPr>
        <w:t>First Baptist Christian School Learning Plan</w:t>
      </w:r>
    </w:p>
    <w:p w:rsidR="00D42205" w:rsidRDefault="00D42205" w14:paraId="5243CFC4" w14:textId="3B80F3D5">
      <w:pPr>
        <w:rPr>
          <w:sz w:val="28"/>
          <w:szCs w:val="28"/>
        </w:rPr>
      </w:pPr>
    </w:p>
    <w:p w:rsidR="00D42205" w:rsidRDefault="00D42205" w14:paraId="46AF8090" w14:textId="064122B5">
      <w:pPr>
        <w:rPr>
          <w:sz w:val="28"/>
          <w:szCs w:val="28"/>
        </w:rPr>
      </w:pPr>
      <w:r w:rsidRPr="542870D7" w:rsidR="00D42205">
        <w:rPr>
          <w:sz w:val="28"/>
          <w:szCs w:val="28"/>
        </w:rPr>
        <w:t xml:space="preserve">March </w:t>
      </w:r>
      <w:r w:rsidRPr="542870D7" w:rsidR="0B2C5F04">
        <w:rPr>
          <w:sz w:val="28"/>
          <w:szCs w:val="28"/>
        </w:rPr>
        <w:t>30</w:t>
      </w:r>
      <w:r w:rsidRPr="542870D7" w:rsidR="00D42205">
        <w:rPr>
          <w:sz w:val="28"/>
          <w:szCs w:val="28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D42205" w:rsidR="00D42205" w:rsidTr="76D9FF7C" w14:paraId="55B9BA31" w14:textId="77777777">
        <w:trPr>
          <w:trHeight w:val="503"/>
        </w:trPr>
        <w:tc>
          <w:tcPr>
            <w:tcW w:w="3116" w:type="dxa"/>
            <w:tcMar/>
          </w:tcPr>
          <w:p w:rsidRPr="00D42205" w:rsidR="00D42205" w:rsidP="00D42205" w:rsidRDefault="00D42205" w14:paraId="30268D66" w14:textId="2644D11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Subject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520B5EF7" w14:textId="1EE55E46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Lesson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19470C90" w14:textId="31FB753E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Resources</w:t>
            </w:r>
          </w:p>
        </w:tc>
      </w:tr>
      <w:tr w:rsidRPr="00D42205" w:rsidR="00D42205" w:rsidTr="76D9FF7C" w14:paraId="7FDED50D" w14:textId="77777777">
        <w:trPr>
          <w:trHeight w:val="1853"/>
        </w:trPr>
        <w:tc>
          <w:tcPr>
            <w:tcW w:w="3116" w:type="dxa"/>
            <w:tcMar/>
          </w:tcPr>
          <w:p w:rsidRPr="00D42205" w:rsidR="00D42205" w:rsidP="76D9FF7C" w:rsidRDefault="00D42205" w14:paraId="6DB72B7C" w14:textId="42C0F215" w14:noSpellErr="1">
            <w:pPr>
              <w:rPr>
                <w:color w:val="auto"/>
              </w:rPr>
            </w:pPr>
            <w:r w:rsidRPr="76D9FF7C" w:rsidR="00D42205">
              <w:rPr>
                <w:color w:val="auto"/>
              </w:rPr>
              <w:t xml:space="preserve">Literacy </w:t>
            </w:r>
          </w:p>
          <w:p w:rsidR="76D9FF7C" w:rsidP="76D9FF7C" w:rsidRDefault="76D9FF7C" w14:paraId="3EDBF39A" w14:textId="11899994">
            <w:pPr>
              <w:pStyle w:val="Normal"/>
              <w:rPr>
                <w:color w:val="auto"/>
              </w:rPr>
            </w:pPr>
          </w:p>
          <w:p w:rsidR="64DEEAEC" w:rsidP="76D9FF7C" w:rsidRDefault="64DEEAEC" w14:paraId="43608232" w14:textId="516B4512">
            <w:pPr>
              <w:pStyle w:val="Normal"/>
              <w:rPr>
                <w:color w:val="auto"/>
              </w:rPr>
            </w:pPr>
            <w:r w:rsidRPr="76D9FF7C" w:rsidR="64DEEAEC">
              <w:rPr>
                <w:color w:val="auto"/>
              </w:rPr>
              <w:t>Objectives:</w:t>
            </w:r>
          </w:p>
          <w:p w:rsidRPr="00D42205" w:rsidR="00D42205" w:rsidP="76D9FF7C" w:rsidRDefault="00D42205" w14:paraId="3B1AE735" w14:textId="027EA8F8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76D9FF7C" w:rsidR="07CFC778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Show comprehension of the fictional text.</w:t>
            </w:r>
          </w:p>
          <w:p w:rsidR="76D9FF7C" w:rsidP="76D9FF7C" w:rsidRDefault="76D9FF7C" w14:paraId="2C4FD4C3" w14:textId="2353EE2B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</w:p>
          <w:p w:rsidRPr="00D42205" w:rsidR="00D42205" w:rsidP="76D9FF7C" w:rsidRDefault="00D42205" w14:paraId="755AEF9A" w14:textId="6555703B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76D9FF7C" w:rsidR="07CFC778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Make inferences about the text.</w:t>
            </w:r>
          </w:p>
          <w:p w:rsidRPr="00D42205" w:rsidR="00D42205" w:rsidP="542870D7" w:rsidRDefault="00D42205" w14:paraId="42FEAD4E" w14:textId="09FA5BA6">
            <w:pPr>
              <w:pStyle w:val="Normal"/>
            </w:pPr>
          </w:p>
        </w:tc>
        <w:tc>
          <w:tcPr>
            <w:tcW w:w="3117" w:type="dxa"/>
            <w:tcMar/>
          </w:tcPr>
          <w:p w:rsidR="00D42205" w:rsidRDefault="00D42205" w14:paraId="79B66A24" w14:textId="5FCCA3C8"/>
          <w:p w:rsidRPr="00D42205" w:rsidR="00D42205" w:rsidRDefault="00D42205" w14:paraId="7F21AB1E" w14:textId="5ABF83CB">
            <w:r w:rsidRPr="542870D7" w:rsidR="07CFC778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16"/>
                <w:szCs w:val="16"/>
                <w:lang w:val="en-US"/>
              </w:rPr>
              <w:t>Listen to Chapter 20 &amp; 21</w:t>
            </w:r>
          </w:p>
          <w:p w:rsidRPr="00D42205" w:rsidR="00D42205" w:rsidRDefault="00D42205" w14:paraId="0D5B9C6E" w14:textId="10EDD05C">
            <w:r w:rsidRPr="542870D7" w:rsidR="07CFC778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Chapter 20:  </w:t>
            </w:r>
            <w:hyperlink r:id="R1064e33ec53f4425">
              <w:r w:rsidRPr="542870D7" w:rsidR="07CFC778">
                <w:rPr>
                  <w:rStyle w:val="Hyperlink"/>
                  <w:rFonts w:ascii="Calibri" w:hAnsi="Calibri" w:eastAsia="Calibri" w:cs="Calibri"/>
                  <w:noProof w:val="0"/>
                  <w:color w:val="0000FF"/>
                  <w:sz w:val="16"/>
                  <w:szCs w:val="16"/>
                  <w:lang w:val="en-US"/>
                </w:rPr>
                <w:t>https://youtu.be/SWu8ulkZTYc</w:t>
              </w:r>
            </w:hyperlink>
          </w:p>
          <w:p w:rsidRPr="00D42205" w:rsidR="00D42205" w:rsidRDefault="00D42205" w14:paraId="381DC6DF" w14:textId="7F2C12EF">
            <w:r w:rsidRPr="542870D7" w:rsidR="07CFC778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Chapter 21:  </w:t>
            </w:r>
            <w:hyperlink r:id="R1c3bf281ceda4bc3">
              <w:r w:rsidRPr="542870D7" w:rsidR="07CFC778">
                <w:rPr>
                  <w:rStyle w:val="Hyperlink"/>
                  <w:rFonts w:ascii="Calibri" w:hAnsi="Calibri" w:eastAsia="Calibri" w:cs="Calibri"/>
                  <w:noProof w:val="0"/>
                  <w:color w:val="0000FF"/>
                  <w:sz w:val="16"/>
                  <w:szCs w:val="16"/>
                  <w:lang w:val="en-US"/>
                </w:rPr>
                <w:t>https://youtu.be/0WXQPwWo1to</w:t>
              </w:r>
            </w:hyperlink>
          </w:p>
          <w:p w:rsidRPr="00D42205" w:rsidR="00D42205" w:rsidRDefault="00D42205" w14:paraId="6797D43A" w14:textId="162AC56C">
            <w:r w:rsidRPr="542870D7" w:rsidR="07CFC778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Complete the author sheet from the My Side of The Mountain  - research 3 facts about Jean Craighead George and write in the booklet.</w:t>
            </w:r>
          </w:p>
          <w:p w:rsidRPr="00D42205" w:rsidR="00D42205" w:rsidP="542870D7" w:rsidRDefault="00D42205" w14:paraId="2303DA4F" w14:textId="1859FFE4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16"/>
                <w:szCs w:val="16"/>
                <w:lang w:val="en-US"/>
              </w:rPr>
            </w:pPr>
          </w:p>
          <w:p w:rsidRPr="00D42205" w:rsidR="00D42205" w:rsidP="542870D7" w:rsidRDefault="00D42205" w14:paraId="3F4B6AD1" w14:textId="0CDD5D48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noSpellErr="1" w14:paraId="7FF42D6B" w14:textId="1E69A129"/>
          <w:p w:rsidRPr="00D42205" w:rsidR="00D42205" w:rsidP="542870D7" w:rsidRDefault="00D42205" w14:paraId="68FCCB6A" w14:textId="692AD969">
            <w:pPr>
              <w:pStyle w:val="Normal"/>
            </w:pPr>
            <w:proofErr w:type="spellStart"/>
            <w:r w:rsidR="07CFC778">
              <w:rPr/>
              <w:t>Youtube</w:t>
            </w:r>
            <w:proofErr w:type="spellEnd"/>
            <w:r w:rsidR="07CFC778">
              <w:rPr/>
              <w:t xml:space="preserve"> videos</w:t>
            </w:r>
          </w:p>
          <w:p w:rsidRPr="00D42205" w:rsidR="00D42205" w:rsidP="542870D7" w:rsidRDefault="00D42205" w14:paraId="4B4DB9D4" w14:textId="4F8BA3FE">
            <w:pPr>
              <w:pStyle w:val="Normal"/>
            </w:pPr>
            <w:r w:rsidR="07CFC778">
              <w:rPr/>
              <w:t>My Side of the Mountain booklet</w:t>
            </w:r>
          </w:p>
        </w:tc>
      </w:tr>
      <w:tr w:rsidRPr="00D42205" w:rsidR="00D42205" w:rsidTr="76D9FF7C" w14:paraId="63F6AB53" w14:textId="77777777">
        <w:trPr>
          <w:trHeight w:val="2060"/>
        </w:trPr>
        <w:tc>
          <w:tcPr>
            <w:tcW w:w="3116" w:type="dxa"/>
            <w:tcMar/>
          </w:tcPr>
          <w:p w:rsidRPr="00D42205" w:rsidR="00D42205" w:rsidRDefault="00D42205" w14:paraId="0CE3440B" w14:textId="0D36C01D">
            <w:r w:rsidR="00D42205">
              <w:rPr/>
              <w:t>Math</w:t>
            </w:r>
          </w:p>
          <w:p w:rsidRPr="00D42205" w:rsidR="00D42205" w:rsidP="76D9FF7C" w:rsidRDefault="00D42205" w14:paraId="6E8E10ED" w14:textId="65B86AB8">
            <w:pPr>
              <w:pStyle w:val="Normal"/>
            </w:pPr>
          </w:p>
          <w:p w:rsidRPr="00D42205" w:rsidR="00D42205" w:rsidP="76D9FF7C" w:rsidRDefault="00D42205" w14:paraId="22A0482A" w14:textId="65282233">
            <w:pPr>
              <w:pStyle w:val="Normal"/>
            </w:pPr>
            <w:r w:rsidR="7867965D">
              <w:rPr/>
              <w:t xml:space="preserve">Objective: Review perimeter and area </w:t>
            </w:r>
          </w:p>
        </w:tc>
        <w:tc>
          <w:tcPr>
            <w:tcW w:w="3117" w:type="dxa"/>
            <w:tcMar/>
          </w:tcPr>
          <w:p w:rsidRPr="00D42205" w:rsidR="00D42205" w:rsidRDefault="00D42205" w14:paraId="2661F261" w14:textId="07B61067"/>
          <w:p w:rsidRPr="00D42205" w:rsidR="00D42205" w:rsidP="76D9FF7C" w:rsidRDefault="00D42205" w14:paraId="0D5E0C73" w14:textId="4218CC84">
            <w:pPr>
              <w:pStyle w:val="Normal"/>
            </w:pPr>
            <w:r w:rsidR="7867965D">
              <w:rPr/>
              <w:t xml:space="preserve">Students will review how to find perimeter and area through an activity on Seesaw. </w:t>
            </w:r>
          </w:p>
          <w:p w:rsidRPr="00D42205" w:rsidR="00D42205" w:rsidP="76D9FF7C" w:rsidRDefault="00D42205" w14:paraId="1B24FABE" w14:textId="0B97EC37">
            <w:pPr>
              <w:pStyle w:val="Normal"/>
            </w:pPr>
          </w:p>
          <w:p w:rsidRPr="00D42205" w:rsidR="00D42205" w:rsidP="76D9FF7C" w:rsidRDefault="00D42205" w14:paraId="7A922835" w14:textId="55ABDAB2">
            <w:pPr>
              <w:pStyle w:val="Normal"/>
            </w:pPr>
            <w:r w:rsidRPr="76D9FF7C" w:rsidR="63D192BC">
              <w:rPr>
                <w:u w:val="single"/>
              </w:rPr>
              <w:t>Activity:</w:t>
            </w:r>
            <w:r w:rsidR="63D192BC">
              <w:rPr/>
              <w:t xml:space="preserve"> TWO activities in Seesaw. One on perimeter and one on area. </w:t>
            </w:r>
            <w:r w:rsidR="13F0D664">
              <w:rPr/>
              <w:t xml:space="preserve">They will have to ‘climb a ladder’ and to reach the top is by solving perimeter and area questions correctly. </w:t>
            </w:r>
          </w:p>
          <w:p w:rsidRPr="00D42205" w:rsidR="00D42205" w:rsidP="76D9FF7C" w:rsidRDefault="00D42205" w14:paraId="79FD3138" w14:textId="773B087E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paraId="67B98383" w14:textId="7E9AF810"/>
          <w:p w:rsidRPr="00D42205" w:rsidR="00D42205" w:rsidP="76D9FF7C" w:rsidRDefault="00D42205" w14:paraId="67FEEBB3" w14:textId="1BF92A2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7867965D">
              <w:rPr/>
              <w:t xml:space="preserve">Numeracy composition book or Numeracy Resources post for definitions and notes </w:t>
            </w:r>
          </w:p>
          <w:p w:rsidRPr="00D42205" w:rsidR="00D42205" w:rsidP="76D9FF7C" w:rsidRDefault="00D42205" w14:paraId="55F8A263" w14:textId="54EEBF2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7867965D">
              <w:rPr/>
              <w:t xml:space="preserve">Seesaw </w:t>
            </w:r>
          </w:p>
          <w:p w:rsidRPr="00D42205" w:rsidR="00D42205" w:rsidP="76D9FF7C" w:rsidRDefault="00D42205" w14:paraId="246F80F4" w14:textId="7AADE6F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0283E165">
              <w:rPr/>
              <w:t xml:space="preserve">You can view these videos as a reminder, but notes and definitions can be found in numeracy composition book and blog posts. </w:t>
            </w:r>
          </w:p>
          <w:p w:rsidRPr="00D42205" w:rsidR="00D42205" w:rsidP="76D9FF7C" w:rsidRDefault="00D42205" w14:paraId="091C81A2" w14:textId="17CC7E2B">
            <w:pPr>
              <w:pStyle w:val="Normal"/>
            </w:pPr>
            <w:hyperlink r:id="R7c455bde00c04dc0">
              <w:r w:rsidRPr="76D9FF7C" w:rsidR="0283E165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https://youtu.be/rSVMrPu0__U</w:t>
              </w:r>
            </w:hyperlink>
            <w:r w:rsidRPr="76D9FF7C" w:rsidR="0283E16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(song) </w:t>
            </w:r>
          </w:p>
          <w:p w:rsidRPr="00D42205" w:rsidR="00D42205" w:rsidP="76D9FF7C" w:rsidRDefault="00D42205" w14:paraId="71CB6DEA" w14:textId="3F099BFB">
            <w:pPr>
              <w:pStyle w:val="Normal"/>
            </w:pPr>
            <w:hyperlink r:id="R523c570dbff44e03">
              <w:r w:rsidRPr="76D9FF7C" w:rsidR="0283E165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https://youtu.be/AAY1bsazcgM</w:t>
              </w:r>
            </w:hyperlink>
            <w:r w:rsidRPr="76D9FF7C" w:rsidR="0283E16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(Perimeter) </w:t>
            </w:r>
          </w:p>
          <w:p w:rsidRPr="00D42205" w:rsidR="00D42205" w:rsidP="76D9FF7C" w:rsidRDefault="00D42205" w14:paraId="7C7DE748" w14:textId="18BF5B9F">
            <w:pPr>
              <w:pStyle w:val="Normal"/>
            </w:pPr>
            <w:hyperlink r:id="Rc681af96189742c8">
              <w:r w:rsidRPr="76D9FF7C" w:rsidR="0283E165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https://youtu.be/xCdxURXMdFY(Area</w:t>
              </w:r>
            </w:hyperlink>
            <w:r w:rsidRPr="76D9FF7C" w:rsidR="0283E16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)  </w:t>
            </w:r>
          </w:p>
          <w:p w:rsidRPr="00D42205" w:rsidR="00D42205" w:rsidP="76D9FF7C" w:rsidRDefault="00D42205" w14:paraId="015639DE" w14:textId="36FEF1AB">
            <w:pPr>
              <w:pStyle w:val="Normal"/>
              <w:ind w:left="360"/>
            </w:pPr>
          </w:p>
        </w:tc>
      </w:tr>
      <w:tr w:rsidRPr="00D42205" w:rsidR="00D42205" w:rsidTr="76D9FF7C" w14:paraId="79609E3C" w14:textId="77777777">
        <w:trPr>
          <w:trHeight w:val="2330"/>
        </w:trPr>
        <w:tc>
          <w:tcPr>
            <w:tcW w:w="3116" w:type="dxa"/>
            <w:tcMar/>
          </w:tcPr>
          <w:p w:rsidRPr="00D42205" w:rsidR="00D42205" w:rsidRDefault="00D42205" w14:paraId="09177968" w14:textId="3A99DEEE">
            <w:r>
              <w:t>Science</w:t>
            </w:r>
          </w:p>
        </w:tc>
        <w:tc>
          <w:tcPr>
            <w:tcW w:w="3117" w:type="dxa"/>
            <w:tcMar/>
          </w:tcPr>
          <w:p w:rsidRPr="00D42205" w:rsidR="00D42205" w:rsidRDefault="00D42205" w14:paraId="7103A112" w14:textId="1F5DF8AA"/>
          <w:p w:rsidRPr="00D42205" w:rsidR="00D42205" w:rsidP="76D9FF7C" w:rsidRDefault="00D42205" w14:paraId="2ED69A43" w14:textId="59822883">
            <w:pPr>
              <w:pStyle w:val="Normal"/>
            </w:pPr>
            <w:r w:rsidR="5FC5EF97">
              <w:rPr/>
              <w:t xml:space="preserve">Keep working on project and be sure to turn in all sections. </w:t>
            </w:r>
          </w:p>
          <w:p w:rsidRPr="00D42205" w:rsidR="00D42205" w:rsidP="76D9FF7C" w:rsidRDefault="00D42205" w14:paraId="39BC6B41" w14:textId="2BC8E6BE">
            <w:pPr>
              <w:pStyle w:val="Normal"/>
            </w:pPr>
          </w:p>
          <w:p w:rsidRPr="00D42205" w:rsidR="00D42205" w:rsidP="76D9FF7C" w:rsidRDefault="00D42205" w14:paraId="478B9F23" w14:textId="38FC1383">
            <w:pPr>
              <w:pStyle w:val="Normal"/>
              <w:jc w:val="center"/>
              <w:rPr>
                <w:b w:val="1"/>
                <w:bCs w:val="1"/>
                <w:highlight w:val="yellow"/>
                <w:u w:val="single"/>
              </w:rPr>
            </w:pPr>
            <w:r w:rsidRPr="76D9FF7C" w:rsidR="3F92F1BC">
              <w:rPr>
                <w:b w:val="1"/>
                <w:bCs w:val="1"/>
                <w:highlight w:val="yellow"/>
                <w:u w:val="single"/>
              </w:rPr>
              <w:t xml:space="preserve">Final due date: </w:t>
            </w:r>
          </w:p>
          <w:p w:rsidRPr="00D42205" w:rsidR="00D42205" w:rsidP="76D9FF7C" w:rsidRDefault="00D42205" w14:paraId="64993916" w14:textId="1B1C980B">
            <w:pPr>
              <w:pStyle w:val="Normal"/>
              <w:jc w:val="center"/>
              <w:rPr>
                <w:b w:val="1"/>
                <w:bCs w:val="1"/>
                <w:highlight w:val="yellow"/>
                <w:u w:val="single"/>
              </w:rPr>
            </w:pPr>
            <w:r w:rsidRPr="76D9FF7C" w:rsidR="3F92F1BC">
              <w:rPr>
                <w:b w:val="1"/>
                <w:bCs w:val="1"/>
                <w:highlight w:val="yellow"/>
                <w:u w:val="single"/>
              </w:rPr>
              <w:t>Thursday, April 2</w:t>
            </w:r>
            <w:r w:rsidRPr="76D9FF7C" w:rsidR="3F92F1BC">
              <w:rPr>
                <w:b w:val="1"/>
                <w:bCs w:val="1"/>
                <w:highlight w:val="yellow"/>
                <w:u w:val="single"/>
                <w:vertAlign w:val="superscript"/>
              </w:rPr>
              <w:t>nd</w:t>
            </w:r>
          </w:p>
        </w:tc>
        <w:tc>
          <w:tcPr>
            <w:tcW w:w="3117" w:type="dxa"/>
            <w:tcMar/>
          </w:tcPr>
          <w:p w:rsidRPr="00D42205" w:rsidR="00D42205" w:rsidRDefault="00D42205" w14:paraId="652FE492" w14:textId="77777777"/>
        </w:tc>
      </w:tr>
      <w:tr w:rsidRPr="00D42205" w:rsidR="00D42205" w:rsidTr="76D9FF7C" w14:paraId="45572C57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noSpellErr="1" w14:paraId="5480FD98" w14:textId="56128A06">
            <w:r w:rsidR="00D42205">
              <w:rPr/>
              <w:t xml:space="preserve">Social Studies </w:t>
            </w:r>
          </w:p>
          <w:p w:rsidR="76D9FF7C" w:rsidP="76D9FF7C" w:rsidRDefault="76D9FF7C" w14:paraId="23A47F90" w14:textId="3CE71623">
            <w:pPr>
              <w:pStyle w:val="Normal"/>
            </w:pPr>
          </w:p>
          <w:p w:rsidRPr="00D42205" w:rsidR="00D42205" w:rsidP="76D9FF7C" w:rsidRDefault="00D42205" w14:paraId="51D12242" w14:textId="2EA99CF5">
            <w:pPr>
              <w:pStyle w:val="Normal"/>
              <w:rPr>
                <w:b w:val="1"/>
                <w:bCs w:val="1"/>
                <w:u w:val="single"/>
              </w:rPr>
            </w:pPr>
            <w:r w:rsidR="450F1EBA">
              <w:rPr/>
              <w:t xml:space="preserve">Complete the Country brochure – </w:t>
            </w:r>
            <w:r w:rsidRPr="76D9FF7C" w:rsidR="0815B910">
              <w:rPr>
                <w:b w:val="1"/>
                <w:bCs w:val="1"/>
                <w:u w:val="single"/>
              </w:rPr>
              <w:t>DUE W</w:t>
            </w:r>
            <w:r w:rsidRPr="76D9FF7C" w:rsidR="5037842D">
              <w:rPr>
                <w:b w:val="1"/>
                <w:bCs w:val="1"/>
                <w:u w:val="single"/>
              </w:rPr>
              <w:t>ednesday, April 1st</w:t>
            </w:r>
          </w:p>
        </w:tc>
        <w:tc>
          <w:tcPr>
            <w:tcW w:w="3117" w:type="dxa"/>
            <w:tcMar/>
          </w:tcPr>
          <w:p w:rsidRPr="00D42205" w:rsidR="00D42205" w:rsidP="76D9FF7C" w:rsidRDefault="00D42205" w14:paraId="62EF64E2" w14:textId="2101F13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en-US"/>
              </w:rPr>
            </w:pPr>
            <w:r w:rsidRPr="76D9FF7C" w:rsidR="450F1EBA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Finish all your work on the Country Brochure - to be </w:t>
            </w:r>
            <w:r w:rsidRPr="76D9FF7C" w:rsidR="450F1EBA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highlight w:val="yellow"/>
                <w:u w:val="single"/>
                <w:lang w:val="en-US"/>
              </w:rPr>
              <w:t>turned in on Wednesday</w:t>
            </w:r>
          </w:p>
          <w:p w:rsidRPr="00D42205" w:rsidR="00D42205" w:rsidP="76D9FF7C" w:rsidRDefault="00D42205" w14:paraId="1DACD248" w14:textId="077BF108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</w:p>
          <w:p w:rsidRPr="00D42205" w:rsidR="00D42205" w:rsidP="76D9FF7C" w:rsidRDefault="00D42205" w14:paraId="44D11C70" w14:textId="1B15358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en-US"/>
              </w:rPr>
            </w:pPr>
            <w:r w:rsidRPr="76D9FF7C" w:rsidR="450F1EBA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Check the rubric to make sure you have covered everything</w:t>
            </w:r>
          </w:p>
          <w:p w:rsidRPr="00D42205" w:rsidR="00D42205" w:rsidP="76D9FF7C" w:rsidRDefault="00D42205" w14:paraId="6E887282" w14:textId="67E5E05C">
            <w:pPr>
              <w:pStyle w:val="Normal"/>
              <w:ind w:left="360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</w:p>
          <w:p w:rsidRPr="00D42205" w:rsidR="00D42205" w:rsidP="76D9FF7C" w:rsidRDefault="00D42205" w14:paraId="5F1C2753" w14:textId="53871A42">
            <w:pPr>
              <w:pStyle w:val="Normal"/>
              <w:ind w:left="360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  <w:r w:rsidRPr="76D9FF7C" w:rsidR="450F1EBA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 This can be presented as a word document with pictures, or as a brochure.</w:t>
            </w:r>
          </w:p>
        </w:tc>
        <w:tc>
          <w:tcPr>
            <w:tcW w:w="3117" w:type="dxa"/>
            <w:tcMar/>
          </w:tcPr>
          <w:p w:rsidRPr="00D42205" w:rsidR="00D42205" w:rsidRDefault="00D42205" w14:paraId="561D83D3" w14:textId="77777777"/>
        </w:tc>
      </w:tr>
      <w:tr w:rsidRPr="00D42205" w:rsidR="00D42205" w:rsidTr="76D9FF7C" w14:paraId="33585BED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0AA364E7" w14:textId="1984219A">
            <w:r>
              <w:lastRenderedPageBreak/>
              <w:t xml:space="preserve">Bible </w:t>
            </w:r>
          </w:p>
        </w:tc>
        <w:tc>
          <w:tcPr>
            <w:tcW w:w="3117" w:type="dxa"/>
            <w:tcMar/>
          </w:tcPr>
          <w:p w:rsidRPr="00D42205" w:rsidR="00D42205" w:rsidRDefault="00D42205" w14:paraId="3962A432" w14:textId="77777777"/>
        </w:tc>
        <w:tc>
          <w:tcPr>
            <w:tcW w:w="3117" w:type="dxa"/>
            <w:tcMar/>
          </w:tcPr>
          <w:p w:rsidRPr="00D42205" w:rsidR="00D42205" w:rsidRDefault="00D42205" w14:paraId="1841E76F" w14:textId="77777777"/>
        </w:tc>
      </w:tr>
    </w:tbl>
    <w:p w:rsidRPr="00D42205" w:rsidR="00D42205" w:rsidRDefault="00D42205" w14:paraId="1CD3F22C" w14:textId="77777777"/>
    <w:sectPr w:rsidRPr="00D42205" w:rsidR="00D42205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05" w:rsidP="00D42205" w:rsidRDefault="00D42205" w14:paraId="68D2F225" w14:textId="77777777">
      <w:pPr>
        <w:spacing w:after="0" w:line="240" w:lineRule="auto"/>
      </w:pPr>
      <w:r>
        <w:separator/>
      </w:r>
    </w:p>
  </w:endnote>
  <w:endnote w:type="continuationSeparator" w:id="0">
    <w:p w:rsidR="00D42205" w:rsidP="00D42205" w:rsidRDefault="00D42205" w14:paraId="598097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05" w:rsidP="00D42205" w:rsidRDefault="00D42205" w14:paraId="1FDEAE90" w14:textId="77777777">
      <w:pPr>
        <w:spacing w:after="0" w:line="240" w:lineRule="auto"/>
      </w:pPr>
      <w:r>
        <w:separator/>
      </w:r>
    </w:p>
  </w:footnote>
  <w:footnote w:type="continuationSeparator" w:id="0">
    <w:p w:rsidR="00D42205" w:rsidP="00D42205" w:rsidRDefault="00D42205" w14:paraId="771774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42205" w:rsidRDefault="00D42205" w14:paraId="5DE3C0C6" w14:textId="1793BAB6">
    <w:pPr>
      <w:pStyle w:val="Header"/>
    </w:pPr>
    <w:r w:rsidR="76D9FF7C">
      <w:drawing>
        <wp:inline wp14:editId="2EF8C6CF" wp14:anchorId="0A3DFB33">
          <wp:extent cx="1038225" cy="956499"/>
          <wp:effectExtent l="0" t="0" r="0" b="0"/>
          <wp:docPr id="258697410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cfb6ba4d87a743d2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38225" cy="9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205" w:rsidRDefault="00D42205" w14:paraId="1B3DF000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5"/>
    <w:rsid w:val="006C28EB"/>
    <w:rsid w:val="00B73AAC"/>
    <w:rsid w:val="00D42205"/>
    <w:rsid w:val="0228CEA1"/>
    <w:rsid w:val="0283E165"/>
    <w:rsid w:val="07CFC778"/>
    <w:rsid w:val="0815B910"/>
    <w:rsid w:val="084B70F0"/>
    <w:rsid w:val="0B2C5F04"/>
    <w:rsid w:val="0B3239EB"/>
    <w:rsid w:val="13F0D664"/>
    <w:rsid w:val="160BBD94"/>
    <w:rsid w:val="1C8EEF99"/>
    <w:rsid w:val="1F3CEDA5"/>
    <w:rsid w:val="24C2F55C"/>
    <w:rsid w:val="26C6BD62"/>
    <w:rsid w:val="27893953"/>
    <w:rsid w:val="2EEA3CC5"/>
    <w:rsid w:val="34B8F403"/>
    <w:rsid w:val="367206D9"/>
    <w:rsid w:val="3F92F1BC"/>
    <w:rsid w:val="420D25AC"/>
    <w:rsid w:val="450F1EBA"/>
    <w:rsid w:val="46365318"/>
    <w:rsid w:val="4B334959"/>
    <w:rsid w:val="4B3FADF0"/>
    <w:rsid w:val="4D0B2704"/>
    <w:rsid w:val="4D30BB66"/>
    <w:rsid w:val="5037842D"/>
    <w:rsid w:val="542870D7"/>
    <w:rsid w:val="5FC5EF97"/>
    <w:rsid w:val="61D5FC83"/>
    <w:rsid w:val="61DF56CC"/>
    <w:rsid w:val="63D192BC"/>
    <w:rsid w:val="64DEEAEC"/>
    <w:rsid w:val="6607C1EE"/>
    <w:rsid w:val="6864B86A"/>
    <w:rsid w:val="6A1CD33E"/>
    <w:rsid w:val="6BE1F6E7"/>
    <w:rsid w:val="6BE1F975"/>
    <w:rsid w:val="7262617A"/>
    <w:rsid w:val="75DB5E85"/>
    <w:rsid w:val="76D9FF7C"/>
    <w:rsid w:val="7867965D"/>
    <w:rsid w:val="7E51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DC6"/>
  <w15:chartTrackingRefBased/>
  <w15:docId w15:val="{B0EE2BF9-D2F1-4739-80C0-487AC97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205"/>
  </w:style>
  <w:style w:type="paragraph" w:styleId="Footer">
    <w:name w:val="footer"/>
    <w:basedOn w:val="Normal"/>
    <w:link w:val="Foot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205"/>
  </w:style>
  <w:style w:type="table" w:styleId="TableGrid">
    <w:name w:val="Table Grid"/>
    <w:basedOn w:val="TableNormal"/>
    <w:uiPriority w:val="39"/>
    <w:rsid w:val="00D422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hyperlink" Target="https://youtu.be/SWu8ulkZTYc" TargetMode="External" Id="R1064e33ec53f4425" /><Relationship Type="http://schemas.openxmlformats.org/officeDocument/2006/relationships/hyperlink" Target="https://youtu.be/0WXQPwWo1to" TargetMode="External" Id="R1c3bf281ceda4bc3" /><Relationship Type="http://schemas.openxmlformats.org/officeDocument/2006/relationships/hyperlink" Target="https://youtu.be/rSVMrPu0__U" TargetMode="External" Id="R7c455bde00c04dc0" /><Relationship Type="http://schemas.openxmlformats.org/officeDocument/2006/relationships/hyperlink" Target="https://youtu.be/AAY1bsazcgM" TargetMode="External" Id="R523c570dbff44e03" /><Relationship Type="http://schemas.openxmlformats.org/officeDocument/2006/relationships/hyperlink" Target="https://youtu.be/xCdxURXMdFY(Area" TargetMode="External" Id="Rc681af96189742c8" /><Relationship Type="http://schemas.openxmlformats.org/officeDocument/2006/relationships/numbering" Target="/word/numbering.xml" Id="R9d28cfd38b5e497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cfb6ba4d87a743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2B61A2667314CB6EC90FB97B30086" ma:contentTypeVersion="6" ma:contentTypeDescription="Create a new document." ma:contentTypeScope="" ma:versionID="42a6dc3cd4a1975f344f925164165a1f">
  <xsd:schema xmlns:xsd="http://www.w3.org/2001/XMLSchema" xmlns:xs="http://www.w3.org/2001/XMLSchema" xmlns:p="http://schemas.microsoft.com/office/2006/metadata/properties" xmlns:ns2="f7aa4afe-30c3-4ecc-ac33-cb3053424d72" targetNamespace="http://schemas.microsoft.com/office/2006/metadata/properties" ma:root="true" ma:fieldsID="4e347a830098a13bb1cbb9aeb248e7c5" ns2:_="">
    <xsd:import namespace="f7aa4afe-30c3-4ecc-ac33-cb3053424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4afe-30c3-4ecc-ac33-cb305342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A5692E-CEB1-4F1A-A125-BB091CE081B2}"/>
</file>

<file path=customXml/itemProps2.xml><?xml version="1.0" encoding="utf-8"?>
<ds:datastoreItem xmlns:ds="http://schemas.openxmlformats.org/officeDocument/2006/customXml" ds:itemID="{A8BF151D-B864-40C5-A6BE-1BB3EB76A8D3}"/>
</file>

<file path=customXml/itemProps3.xml><?xml version="1.0" encoding="utf-8"?>
<ds:datastoreItem xmlns:ds="http://schemas.openxmlformats.org/officeDocument/2006/customXml" ds:itemID="{CAB29A33-FC34-448B-9E06-4ACC7D198D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C. Durksen</dc:creator>
  <cp:keywords/>
  <dc:description/>
  <cp:lastModifiedBy>Lisette Jorge</cp:lastModifiedBy>
  <cp:revision>4</cp:revision>
  <dcterms:created xsi:type="dcterms:W3CDTF">2020-03-17T13:42:00Z</dcterms:created>
  <dcterms:modified xsi:type="dcterms:W3CDTF">2020-03-29T21:17:26Z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0x0101005E32B61A2667314CB6EC90FB97B30086</vt:lpwstr>
  </property>
</Properties>
</file>